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42" w:rsidRDefault="00834042" w:rsidP="007071AD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CHEM </w:t>
      </w:r>
      <w:r w:rsidR="00754564">
        <w:rPr>
          <w:b/>
          <w:bCs/>
          <w:sz w:val="20"/>
          <w:szCs w:val="20"/>
        </w:rPr>
        <w:t>281</w:t>
      </w:r>
      <w:r>
        <w:rPr>
          <w:b/>
          <w:bCs/>
          <w:sz w:val="20"/>
          <w:szCs w:val="20"/>
        </w:rPr>
        <w:t xml:space="preserve">1(01) </w:t>
      </w:r>
      <w:proofErr w:type="gramStart"/>
      <w:r w:rsidR="00754564">
        <w:rPr>
          <w:b/>
          <w:bCs/>
          <w:sz w:val="20"/>
          <w:szCs w:val="20"/>
        </w:rPr>
        <w:t>Winter</w:t>
      </w:r>
      <w:proofErr w:type="gramEnd"/>
      <w:r>
        <w:rPr>
          <w:b/>
          <w:bCs/>
          <w:sz w:val="20"/>
          <w:szCs w:val="20"/>
        </w:rPr>
        <w:t xml:space="preserve"> 20</w:t>
      </w:r>
      <w:r w:rsidR="007071AD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 xml:space="preserve">. </w:t>
      </w:r>
      <w:proofErr w:type="gramStart"/>
      <w:r>
        <w:rPr>
          <w:b/>
          <w:bCs/>
          <w:sz w:val="20"/>
          <w:szCs w:val="20"/>
        </w:rPr>
        <w:t>CHAPTER</w:t>
      </w:r>
      <w:r w:rsidR="00754564">
        <w:rPr>
          <w:b/>
          <w:bCs/>
          <w:sz w:val="20"/>
          <w:szCs w:val="20"/>
        </w:rPr>
        <w:t xml:space="preserve"> 4</w:t>
      </w:r>
      <w:r>
        <w:rPr>
          <w:b/>
          <w:bCs/>
          <w:sz w:val="20"/>
          <w:szCs w:val="20"/>
        </w:rPr>
        <w:t>.</w:t>
      </w:r>
      <w:proofErr w:type="gramEnd"/>
      <w:r w:rsidR="007071AD">
        <w:rPr>
          <w:b/>
          <w:bCs/>
          <w:sz w:val="20"/>
          <w:szCs w:val="20"/>
        </w:rPr>
        <w:t xml:space="preserve"> H </w:t>
      </w:r>
      <w:bookmarkStart w:id="0" w:name="_GoBack"/>
      <w:bookmarkEnd w:id="0"/>
      <w:r w:rsidR="007071AD">
        <w:rPr>
          <w:b/>
          <w:bCs/>
          <w:sz w:val="20"/>
          <w:szCs w:val="20"/>
        </w:rPr>
        <w:t>OMEWORK 7. Name</w:t>
      </w:r>
      <w:proofErr w:type="gramStart"/>
      <w:r w:rsidR="007071AD">
        <w:rPr>
          <w:b/>
          <w:bCs/>
          <w:sz w:val="20"/>
          <w:szCs w:val="20"/>
        </w:rPr>
        <w:t>:_</w:t>
      </w:r>
      <w:proofErr w:type="gramEnd"/>
      <w:r w:rsidR="007071AD">
        <w:rPr>
          <w:b/>
          <w:bCs/>
          <w:sz w:val="20"/>
          <w:szCs w:val="20"/>
        </w:rPr>
        <w:t>_______________________</w:t>
      </w: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</w:rPr>
        <w:t>Figure out the driving force for following reactions</w:t>
      </w:r>
      <w:r>
        <w:t>.</w:t>
      </w:r>
    </w:p>
    <w:p w:rsidR="00834042" w:rsidRDefault="00834042">
      <w:pPr>
        <w:ind w:left="720"/>
        <w:rPr>
          <w:lang w:val="pt-BR"/>
        </w:rPr>
      </w:pPr>
      <w:r w:rsidRPr="00754564">
        <w:rPr>
          <w:lang w:val="pt-BR"/>
        </w:rPr>
        <w:t>a)</w:t>
      </w:r>
      <w:r w:rsidRPr="00754564">
        <w:rPr>
          <w:sz w:val="15"/>
          <w:szCs w:val="15"/>
          <w:lang w:val="pt-BR"/>
        </w:rPr>
        <w:t xml:space="preserve"> </w:t>
      </w:r>
      <w:r w:rsidRPr="00754564">
        <w:rPr>
          <w:lang w:val="pt-BR"/>
        </w:rPr>
        <w:t>3NaOH + H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>PO</w:t>
      </w:r>
      <w:r w:rsidRPr="00754564">
        <w:rPr>
          <w:vertAlign w:val="subscript"/>
          <w:lang w:val="pt-BR"/>
        </w:rPr>
        <w:t>4</w:t>
      </w:r>
      <w:r w:rsidRPr="00754564">
        <w:rPr>
          <w:lang w:val="pt-BR"/>
        </w:rPr>
        <w:t xml:space="preserve"> ---&gt; Na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>PO</w:t>
      </w:r>
      <w:r w:rsidRPr="00754564">
        <w:rPr>
          <w:vertAlign w:val="subscript"/>
          <w:lang w:val="pt-BR"/>
        </w:rPr>
        <w:t>4</w:t>
      </w:r>
      <w:r w:rsidRPr="00754564">
        <w:rPr>
          <w:lang w:val="pt-BR"/>
        </w:rPr>
        <w:t xml:space="preserve"> + 3H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 xml:space="preserve">O </w:t>
      </w:r>
    </w:p>
    <w:p w:rsidR="00754564" w:rsidRPr="00754564" w:rsidRDefault="00754564">
      <w:pPr>
        <w:ind w:left="720"/>
        <w:rPr>
          <w:lang w:val="pt-BR"/>
        </w:rPr>
      </w:pPr>
    </w:p>
    <w:p w:rsidR="00834042" w:rsidRDefault="00834042">
      <w:pPr>
        <w:ind w:left="720"/>
        <w:rPr>
          <w:lang w:val="pt-BR"/>
        </w:rPr>
      </w:pPr>
      <w:r w:rsidRPr="00754564">
        <w:rPr>
          <w:lang w:val="pt-BR"/>
        </w:rPr>
        <w:t>b) Na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>CO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 xml:space="preserve"> + 2HCl ---&gt; H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>O + CO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 xml:space="preserve">(g) + 2NaCl </w:t>
      </w:r>
    </w:p>
    <w:p w:rsidR="00754564" w:rsidRPr="00754564" w:rsidRDefault="00754564">
      <w:pPr>
        <w:ind w:left="720"/>
        <w:rPr>
          <w:lang w:val="pt-BR"/>
        </w:rPr>
      </w:pPr>
    </w:p>
    <w:p w:rsidR="00834042" w:rsidRDefault="00834042">
      <w:pPr>
        <w:ind w:left="720"/>
        <w:rPr>
          <w:lang w:val="pt-BR"/>
        </w:rPr>
      </w:pPr>
      <w:r w:rsidRPr="00754564">
        <w:rPr>
          <w:lang w:val="pt-BR"/>
        </w:rPr>
        <w:t>c) NH</w:t>
      </w:r>
      <w:r w:rsidRPr="00754564">
        <w:rPr>
          <w:vertAlign w:val="subscript"/>
          <w:lang w:val="pt-BR"/>
        </w:rPr>
        <w:t>4</w:t>
      </w:r>
      <w:r w:rsidRPr="00754564">
        <w:rPr>
          <w:lang w:val="pt-BR"/>
        </w:rPr>
        <w:t>Cl + NaOH ---&gt; NH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>(g)</w:t>
      </w:r>
      <w:r w:rsidRPr="00754564">
        <w:rPr>
          <w:vertAlign w:val="subscript"/>
          <w:lang w:val="pt-BR"/>
        </w:rPr>
        <w:t xml:space="preserve"> </w:t>
      </w:r>
      <w:r w:rsidRPr="00754564">
        <w:rPr>
          <w:lang w:val="pt-BR"/>
        </w:rPr>
        <w:t>+ H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 xml:space="preserve">O + NaCl </w:t>
      </w:r>
    </w:p>
    <w:p w:rsidR="00754564" w:rsidRPr="00754564" w:rsidRDefault="00754564">
      <w:pPr>
        <w:ind w:left="720"/>
        <w:rPr>
          <w:lang w:val="pt-BR"/>
        </w:rPr>
      </w:pPr>
    </w:p>
    <w:p w:rsidR="00754564" w:rsidRDefault="00834042">
      <w:pPr>
        <w:ind w:left="720"/>
        <w:rPr>
          <w:vertAlign w:val="subscript"/>
          <w:lang w:val="pt-BR"/>
        </w:rPr>
      </w:pPr>
      <w:r w:rsidRPr="00754564">
        <w:rPr>
          <w:lang w:val="pt-BR"/>
        </w:rPr>
        <w:t>d) Na2SO</w:t>
      </w:r>
      <w:r w:rsidRPr="00754564">
        <w:rPr>
          <w:vertAlign w:val="subscript"/>
          <w:lang w:val="pt-BR"/>
        </w:rPr>
        <w:t>4</w:t>
      </w:r>
      <w:r w:rsidRPr="00754564">
        <w:rPr>
          <w:lang w:val="pt-BR"/>
        </w:rPr>
        <w:t xml:space="preserve"> + Pb(NO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>)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 xml:space="preserve"> ---&gt; PbSO</w:t>
      </w:r>
      <w:r w:rsidRPr="00754564">
        <w:rPr>
          <w:vertAlign w:val="subscript"/>
          <w:lang w:val="pt-BR"/>
        </w:rPr>
        <w:t>4(s)</w:t>
      </w:r>
      <w:r w:rsidRPr="00754564">
        <w:rPr>
          <w:lang w:val="pt-BR"/>
        </w:rPr>
        <w:t xml:space="preserve"> + 2NaNO</w:t>
      </w:r>
      <w:r w:rsidRPr="00754564">
        <w:rPr>
          <w:vertAlign w:val="subscript"/>
          <w:lang w:val="pt-BR"/>
        </w:rPr>
        <w:t>3</w:t>
      </w:r>
    </w:p>
    <w:p w:rsidR="00834042" w:rsidRPr="00754564" w:rsidRDefault="00834042">
      <w:pPr>
        <w:ind w:left="720"/>
        <w:rPr>
          <w:lang w:val="pt-BR"/>
        </w:rPr>
      </w:pPr>
      <w:r w:rsidRPr="00754564">
        <w:rPr>
          <w:lang w:val="pt-BR"/>
        </w:rPr>
        <w:t xml:space="preserve"> </w:t>
      </w:r>
    </w:p>
    <w:p w:rsidR="00834042" w:rsidRDefault="00834042">
      <w:pPr>
        <w:ind w:left="720"/>
      </w:pPr>
      <w:r>
        <w:t>e) Zn + 2HCl ---&gt; ZnCl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 </w:t>
      </w: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Identify the conjugate acid/base pairs in following reactions.</w:t>
      </w:r>
    </w:p>
    <w:p w:rsidR="00834042" w:rsidRDefault="00834042">
      <w:pPr>
        <w:ind w:left="720"/>
        <w:rPr>
          <w:lang w:val="pt-BR"/>
        </w:rPr>
      </w:pPr>
      <w:r w:rsidRPr="00754564">
        <w:rPr>
          <w:lang w:val="pt-BR"/>
        </w:rPr>
        <w:t>a)</w:t>
      </w:r>
      <w:r w:rsidRPr="00754564">
        <w:rPr>
          <w:sz w:val="15"/>
          <w:szCs w:val="15"/>
          <w:lang w:val="pt-BR"/>
        </w:rPr>
        <w:t xml:space="preserve"> </w:t>
      </w:r>
      <w:r w:rsidRPr="00754564">
        <w:rPr>
          <w:lang w:val="pt-BR"/>
        </w:rPr>
        <w:t>HF(aq) + H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>O ---&gt; H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>O</w:t>
      </w:r>
      <w:r w:rsidRPr="00754564">
        <w:rPr>
          <w:vertAlign w:val="superscript"/>
          <w:lang w:val="pt-BR"/>
        </w:rPr>
        <w:t>+</w:t>
      </w:r>
      <w:r w:rsidRPr="00754564">
        <w:rPr>
          <w:lang w:val="pt-BR"/>
        </w:rPr>
        <w:t>(aq) + F</w:t>
      </w:r>
      <w:r w:rsidRPr="00754564">
        <w:rPr>
          <w:vertAlign w:val="superscript"/>
          <w:lang w:val="pt-BR"/>
        </w:rPr>
        <w:t>-</w:t>
      </w:r>
      <w:r w:rsidRPr="00754564">
        <w:rPr>
          <w:lang w:val="pt-BR"/>
        </w:rPr>
        <w:t xml:space="preserve">(aq) </w:t>
      </w:r>
    </w:p>
    <w:p w:rsidR="00754564" w:rsidRPr="00754564" w:rsidRDefault="00754564">
      <w:pPr>
        <w:ind w:left="720"/>
        <w:rPr>
          <w:lang w:val="pt-BR"/>
        </w:rPr>
      </w:pPr>
    </w:p>
    <w:p w:rsidR="00834042" w:rsidRDefault="00834042">
      <w:pPr>
        <w:ind w:left="720"/>
        <w:rPr>
          <w:lang w:val="pt-BR"/>
        </w:rPr>
      </w:pPr>
      <w:r w:rsidRPr="00754564">
        <w:rPr>
          <w:lang w:val="pt-BR"/>
        </w:rPr>
        <w:t>b) H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>O(l) + NH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>(aq) ---&gt; OH</w:t>
      </w:r>
      <w:r w:rsidRPr="00754564">
        <w:rPr>
          <w:vertAlign w:val="superscript"/>
          <w:lang w:val="pt-BR"/>
        </w:rPr>
        <w:t>-</w:t>
      </w:r>
      <w:r w:rsidRPr="00754564">
        <w:rPr>
          <w:lang w:val="pt-BR"/>
        </w:rPr>
        <w:t>(aq) + NH</w:t>
      </w:r>
      <w:r w:rsidRPr="00754564">
        <w:rPr>
          <w:vertAlign w:val="subscript"/>
          <w:lang w:val="pt-BR"/>
        </w:rPr>
        <w:t>4</w:t>
      </w:r>
      <w:r w:rsidRPr="00754564">
        <w:rPr>
          <w:vertAlign w:val="superscript"/>
          <w:lang w:val="pt-BR"/>
        </w:rPr>
        <w:t>+</w:t>
      </w:r>
      <w:r w:rsidRPr="00754564">
        <w:rPr>
          <w:lang w:val="pt-BR"/>
        </w:rPr>
        <w:t xml:space="preserve">(aq) </w:t>
      </w:r>
    </w:p>
    <w:p w:rsidR="00754564" w:rsidRPr="00754564" w:rsidRDefault="00754564">
      <w:pPr>
        <w:ind w:left="720"/>
        <w:rPr>
          <w:lang w:val="pt-BR"/>
        </w:rPr>
      </w:pPr>
    </w:p>
    <w:p w:rsidR="00834042" w:rsidRDefault="00834042">
      <w:pPr>
        <w:ind w:left="720"/>
      </w:pPr>
      <w:r>
        <w:t xml:space="preserve">c) </w:t>
      </w:r>
      <w:proofErr w:type="gramStart"/>
      <w:r>
        <w:t>H</w:t>
      </w:r>
      <w:r>
        <w:rPr>
          <w:vertAlign w:val="subscript"/>
        </w:rPr>
        <w:t>2</w:t>
      </w:r>
      <w:r>
        <w:t>Fe(</w:t>
      </w:r>
      <w:proofErr w:type="gramEnd"/>
      <w:r>
        <w:t>CO)</w:t>
      </w:r>
      <w:r>
        <w:rPr>
          <w:vertAlign w:val="subscript"/>
        </w:rPr>
        <w:t>4</w:t>
      </w:r>
      <w:r>
        <w:t xml:space="preserve"> + CH</w:t>
      </w:r>
      <w:r>
        <w:rPr>
          <w:vertAlign w:val="subscript"/>
        </w:rPr>
        <w:t>3</w:t>
      </w:r>
      <w:r>
        <w:t>OH ---&gt; [</w:t>
      </w:r>
      <w:proofErr w:type="spellStart"/>
      <w:r>
        <w:t>FeH</w:t>
      </w:r>
      <w:proofErr w:type="spellEnd"/>
      <w:r>
        <w:t>(CO)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-</w:t>
      </w:r>
      <w:r>
        <w:t xml:space="preserve"> + CH</w:t>
      </w:r>
      <w:r>
        <w:rPr>
          <w:vertAlign w:val="subscript"/>
        </w:rPr>
        <w:t>3</w:t>
      </w:r>
      <w:r>
        <w:t>OH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</w:t>
      </w:r>
    </w:p>
    <w:p w:rsidR="00754564" w:rsidRDefault="00754564">
      <w:pPr>
        <w:ind w:left="720"/>
      </w:pPr>
    </w:p>
    <w:p w:rsidR="00834042" w:rsidRDefault="00834042">
      <w:pPr>
        <w:ind w:left="720"/>
      </w:pPr>
      <w:r>
        <w:t>d) NH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S ---&gt;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 xml:space="preserve"> + HS</w:t>
      </w:r>
      <w:r>
        <w:rPr>
          <w:vertAlign w:val="superscript"/>
        </w:rPr>
        <w:t>-</w:t>
      </w:r>
      <w:r>
        <w:t xml:space="preserve"> </w:t>
      </w:r>
    </w:p>
    <w:p w:rsidR="00754564" w:rsidRDefault="00754564">
      <w:pPr>
        <w:ind w:left="720"/>
      </w:pPr>
    </w:p>
    <w:p w:rsidR="00834042" w:rsidRDefault="00834042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-ItalicMT" w:hAnsi="TimesNewRomanPS-ItalicMT"/>
          <w:b/>
          <w:bCs/>
        </w:rPr>
      </w:pPr>
      <w:r>
        <w:rPr>
          <w:rFonts w:ascii="TimesNewRomanPS-ItalicMT" w:hAnsi="TimesNewRomanPS-ItalicMT"/>
          <w:b/>
          <w:bCs/>
        </w:rPr>
        <w:t>Identify the conjugate bases corresponding to the following acids:,</w:t>
      </w:r>
    </w:p>
    <w:p w:rsidR="00834042" w:rsidRDefault="00834042">
      <w:pPr>
        <w:autoSpaceDE w:val="0"/>
        <w:autoSpaceDN w:val="0"/>
        <w:adjustRightInd w:val="0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(a) </w:t>
      </w:r>
      <w:r>
        <w:rPr>
          <w:rFonts w:ascii="TimesNewRomanPS-ItalicMT" w:hAnsi="TimesNewRomanPS-ItalicMT"/>
        </w:rPr>
        <w:t>[</w:t>
      </w:r>
      <w:proofErr w:type="gramStart"/>
      <w:r>
        <w:rPr>
          <w:rFonts w:ascii="TimesNewRomanPS-ItalicMT" w:hAnsi="TimesNewRomanPS-ItalicMT"/>
        </w:rPr>
        <w:t>Co(</w:t>
      </w:r>
      <w:proofErr w:type="gramEnd"/>
      <w:r>
        <w:rPr>
          <w:rFonts w:ascii="TimesNewRomanPS-ItalicMT" w:hAnsi="TimesNewRomanPS-ItalicMT"/>
        </w:rPr>
        <w:t>NH</w:t>
      </w:r>
      <w:r>
        <w:rPr>
          <w:rFonts w:ascii="TimesNewRomanPS-ItalicMT" w:hAnsi="TimesNewRomanPS-ItalicMT"/>
          <w:szCs w:val="12"/>
          <w:vertAlign w:val="subscript"/>
        </w:rPr>
        <w:t>3</w:t>
      </w:r>
      <w:r>
        <w:rPr>
          <w:rFonts w:ascii="TimesNewRomanPS-ItalicMT" w:hAnsi="TimesNewRomanPS-ItalicMT"/>
        </w:rPr>
        <w:t>)</w:t>
      </w:r>
      <w:r>
        <w:rPr>
          <w:rFonts w:ascii="TimesNewRomanPS-ItalicMT" w:hAnsi="TimesNewRomanPS-ItalicMT"/>
          <w:szCs w:val="12"/>
          <w:vertAlign w:val="subscript"/>
        </w:rPr>
        <w:t>5</w:t>
      </w:r>
      <w:r>
        <w:rPr>
          <w:rFonts w:ascii="TimesNewRomanPS-ItalicMT" w:hAnsi="TimesNewRomanPS-ItalicMT"/>
        </w:rPr>
        <w:t>(OH</w:t>
      </w:r>
      <w:r>
        <w:rPr>
          <w:rFonts w:ascii="TimesNewRomanPS-ItalicMT" w:hAnsi="TimesNewRomanPS-ItalicMT"/>
          <w:szCs w:val="12"/>
          <w:vertAlign w:val="subscript"/>
        </w:rPr>
        <w:t>2</w:t>
      </w:r>
      <w:r>
        <w:rPr>
          <w:rFonts w:ascii="TimesNewRomanPS-ItalicMT" w:hAnsi="TimesNewRomanPS-ItalicMT"/>
        </w:rPr>
        <w:t xml:space="preserve">)] </w:t>
      </w:r>
      <w:r>
        <w:rPr>
          <w:rFonts w:ascii="TimesNewRomanPS-ItalicMT" w:hAnsi="TimesNewRomanPS-ItalicMT"/>
          <w:szCs w:val="12"/>
          <w:vertAlign w:val="superscript"/>
        </w:rPr>
        <w:t>+3</w:t>
      </w:r>
    </w:p>
    <w:p w:rsidR="00834042" w:rsidRDefault="00834042">
      <w:pPr>
        <w:autoSpaceDE w:val="0"/>
        <w:autoSpaceDN w:val="0"/>
        <w:adjustRightInd w:val="0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(b) </w:t>
      </w:r>
      <w:r>
        <w:rPr>
          <w:rFonts w:ascii="TimesNewRomanPS-ItalicMT" w:hAnsi="TimesNewRomanPS-ItalicMT"/>
        </w:rPr>
        <w:t>HSO</w:t>
      </w:r>
      <w:r>
        <w:rPr>
          <w:rFonts w:ascii="TimesNewRomanPS-ItalicMT" w:hAnsi="TimesNewRomanPS-ItalicMT"/>
          <w:szCs w:val="12"/>
          <w:vertAlign w:val="subscript"/>
        </w:rPr>
        <w:t>4</w:t>
      </w:r>
      <w:r>
        <w:rPr>
          <w:rFonts w:ascii="TimesNewRomanPSMT" w:hAnsi="TimesNewRomanPSMT"/>
          <w:szCs w:val="12"/>
          <w:vertAlign w:val="superscript"/>
        </w:rPr>
        <w:t>–</w:t>
      </w:r>
    </w:p>
    <w:p w:rsidR="00834042" w:rsidRPr="00754564" w:rsidRDefault="00834042">
      <w:pPr>
        <w:autoSpaceDE w:val="0"/>
        <w:autoSpaceDN w:val="0"/>
        <w:adjustRightInd w:val="0"/>
        <w:ind w:left="720"/>
        <w:rPr>
          <w:rFonts w:ascii="TimesNewRomanPSMT" w:hAnsi="TimesNewRomanPSMT"/>
          <w:lang w:val="pt-BR"/>
        </w:rPr>
      </w:pPr>
      <w:r w:rsidRPr="00754564">
        <w:rPr>
          <w:rFonts w:ascii="TimesNewRomanPSMT" w:hAnsi="TimesNewRomanPSMT"/>
          <w:lang w:val="pt-BR"/>
        </w:rPr>
        <w:t xml:space="preserve">(c) </w:t>
      </w:r>
      <w:r w:rsidRPr="00754564">
        <w:rPr>
          <w:rFonts w:ascii="TimesNewRomanPS-ItalicMT" w:hAnsi="TimesNewRomanPS-ItalicMT"/>
          <w:lang w:val="pt-BR"/>
        </w:rPr>
        <w:t>CH</w:t>
      </w:r>
      <w:r w:rsidRPr="00754564">
        <w:rPr>
          <w:rFonts w:ascii="TimesNewRomanPS-ItalicMT" w:hAnsi="TimesNewRomanPS-ItalicMT"/>
          <w:szCs w:val="12"/>
          <w:vertAlign w:val="subscript"/>
          <w:lang w:val="pt-BR"/>
        </w:rPr>
        <w:t>3</w:t>
      </w:r>
      <w:r w:rsidRPr="00754564">
        <w:rPr>
          <w:rFonts w:ascii="TimesNewRomanPS-ItalicMT" w:hAnsi="TimesNewRomanPS-ItalicMT"/>
          <w:lang w:val="pt-BR"/>
        </w:rPr>
        <w:t>OH</w:t>
      </w:r>
    </w:p>
    <w:p w:rsidR="00834042" w:rsidRPr="00754564" w:rsidRDefault="00834042">
      <w:pPr>
        <w:autoSpaceDE w:val="0"/>
        <w:autoSpaceDN w:val="0"/>
        <w:adjustRightInd w:val="0"/>
        <w:ind w:left="720"/>
        <w:rPr>
          <w:rFonts w:ascii="TimesNewRomanPSMT" w:hAnsi="TimesNewRomanPSMT"/>
          <w:szCs w:val="12"/>
          <w:lang w:val="pt-BR"/>
        </w:rPr>
      </w:pPr>
      <w:r w:rsidRPr="00754564">
        <w:rPr>
          <w:rFonts w:ascii="TimesNewRomanPSMT" w:hAnsi="TimesNewRomanPSMT"/>
          <w:lang w:val="pt-BR"/>
        </w:rPr>
        <w:t xml:space="preserve">(d) </w:t>
      </w:r>
      <w:r w:rsidRPr="00754564">
        <w:rPr>
          <w:rFonts w:ascii="TimesNewRomanPS-ItalicMT" w:hAnsi="TimesNewRomanPS-ItalicMT"/>
          <w:lang w:val="pt-BR"/>
        </w:rPr>
        <w:t>H</w:t>
      </w:r>
      <w:r w:rsidRPr="00754564">
        <w:rPr>
          <w:rFonts w:ascii="TimesNewRomanPS-ItalicMT" w:hAnsi="TimesNewRomanPS-ItalicMT"/>
          <w:szCs w:val="12"/>
          <w:vertAlign w:val="subscript"/>
          <w:lang w:val="pt-BR"/>
        </w:rPr>
        <w:t>2</w:t>
      </w:r>
      <w:r w:rsidRPr="00754564">
        <w:rPr>
          <w:rFonts w:ascii="TimesNewRomanPS-ItalicMT" w:hAnsi="TimesNewRomanPS-ItalicMT"/>
          <w:lang w:val="pt-BR"/>
        </w:rPr>
        <w:t>PO</w:t>
      </w:r>
      <w:r w:rsidRPr="00754564">
        <w:rPr>
          <w:rFonts w:ascii="TimesNewRomanPS-ItalicMT" w:hAnsi="TimesNewRomanPS-ItalicMT"/>
          <w:szCs w:val="12"/>
          <w:vertAlign w:val="subscript"/>
          <w:lang w:val="pt-BR"/>
        </w:rPr>
        <w:t>4</w:t>
      </w:r>
      <w:r w:rsidRPr="00754564">
        <w:rPr>
          <w:rFonts w:ascii="TimesNewRomanPS-ItalicMT" w:hAnsi="TimesNewRomanPS-ItalicMT"/>
          <w:szCs w:val="12"/>
          <w:vertAlign w:val="superscript"/>
          <w:lang w:val="pt-BR"/>
        </w:rPr>
        <w:t>-</w:t>
      </w:r>
    </w:p>
    <w:p w:rsidR="00834042" w:rsidRPr="00754564" w:rsidRDefault="00834042">
      <w:pPr>
        <w:autoSpaceDE w:val="0"/>
        <w:autoSpaceDN w:val="0"/>
        <w:adjustRightInd w:val="0"/>
        <w:ind w:left="720"/>
        <w:rPr>
          <w:rFonts w:ascii="TimesNewRomanPSMT" w:hAnsi="TimesNewRomanPSMT"/>
          <w:lang w:val="pt-BR"/>
        </w:rPr>
      </w:pPr>
      <w:r w:rsidRPr="00754564">
        <w:rPr>
          <w:rFonts w:ascii="TimesNewRomanPSMT" w:hAnsi="TimesNewRomanPSMT"/>
          <w:lang w:val="pt-BR"/>
        </w:rPr>
        <w:t xml:space="preserve">(e) </w:t>
      </w:r>
      <w:r w:rsidRPr="00754564">
        <w:rPr>
          <w:rFonts w:ascii="TimesNewRomanPS-ItalicMT" w:hAnsi="TimesNewRomanPS-ItalicMT"/>
          <w:lang w:val="pt-BR"/>
        </w:rPr>
        <w:t>Si(OH)</w:t>
      </w:r>
      <w:r w:rsidRPr="00754564">
        <w:rPr>
          <w:rFonts w:ascii="TimesNewRomanPS-ItalicMT" w:hAnsi="TimesNewRomanPS-ItalicMT"/>
          <w:szCs w:val="12"/>
          <w:vertAlign w:val="subscript"/>
          <w:lang w:val="pt-BR"/>
        </w:rPr>
        <w:t>4</w:t>
      </w:r>
    </w:p>
    <w:p w:rsidR="00834042" w:rsidRDefault="00834042">
      <w:pPr>
        <w:autoSpaceDE w:val="0"/>
        <w:autoSpaceDN w:val="0"/>
        <w:adjustRightInd w:val="0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(f) </w:t>
      </w:r>
      <w:r>
        <w:rPr>
          <w:rFonts w:ascii="TimesNewRomanPS-ItalicMT" w:hAnsi="TimesNewRomanPS-ItalicMT"/>
        </w:rPr>
        <w:t>HS</w:t>
      </w:r>
      <w:r>
        <w:rPr>
          <w:rFonts w:ascii="TimesNewRomanPS-ItalicMT" w:hAnsi="TimesNewRomanPS-ItalicMT"/>
          <w:szCs w:val="12"/>
          <w:vertAlign w:val="superscript"/>
        </w:rPr>
        <w:t>–</w:t>
      </w:r>
    </w:p>
    <w:p w:rsidR="00834042" w:rsidRDefault="00834042">
      <w:pPr>
        <w:autoSpaceDE w:val="0"/>
        <w:autoSpaceDN w:val="0"/>
        <w:adjustRightInd w:val="0"/>
        <w:ind w:left="720"/>
        <w:rPr>
          <w:rFonts w:ascii="TimesNewRomanPS-ItalicMT" w:hAnsi="TimesNewRomanPS-ItalicMT"/>
          <w:i/>
          <w:iCs/>
          <w:szCs w:val="12"/>
          <w:vertAlign w:val="superscript"/>
        </w:rPr>
      </w:pPr>
      <w:r>
        <w:rPr>
          <w:rFonts w:ascii="TimesNewRomanPSMT" w:hAnsi="TimesNewRomanPSMT"/>
        </w:rPr>
        <w:t xml:space="preserve">(g) </w:t>
      </w:r>
      <w:r>
        <w:rPr>
          <w:rFonts w:ascii="TimesNewRomanPS-ItalicMT" w:hAnsi="TimesNewRomanPS-ItalicMT"/>
        </w:rPr>
        <w:t>[</w:t>
      </w:r>
      <w:proofErr w:type="gramStart"/>
      <w:r>
        <w:rPr>
          <w:rFonts w:ascii="TimesNewRomanPS-ItalicMT" w:hAnsi="TimesNewRomanPS-ItalicMT"/>
        </w:rPr>
        <w:t>Fe(</w:t>
      </w:r>
      <w:proofErr w:type="gramEnd"/>
      <w:r>
        <w:rPr>
          <w:rFonts w:ascii="TimesNewRomanPS-ItalicMT" w:hAnsi="TimesNewRomanPS-ItalicMT"/>
        </w:rPr>
        <w:t>OH</w:t>
      </w:r>
      <w:r w:rsidRPr="007071AD">
        <w:rPr>
          <w:rFonts w:ascii="TimesNewRomanPS-ItalicMT" w:hAnsi="TimesNewRomanPS-ItalicMT"/>
          <w:szCs w:val="12"/>
          <w:vertAlign w:val="subscript"/>
        </w:rPr>
        <w:t>2</w:t>
      </w:r>
      <w:r>
        <w:rPr>
          <w:rFonts w:ascii="TimesNewRomanPS-ItalicMT" w:hAnsi="TimesNewRomanPS-ItalicMT"/>
        </w:rPr>
        <w:t>)</w:t>
      </w:r>
      <w:r w:rsidRPr="007071AD">
        <w:rPr>
          <w:rFonts w:ascii="TimesNewRomanPS-ItalicMT" w:hAnsi="TimesNewRomanPS-ItalicMT"/>
          <w:szCs w:val="12"/>
          <w:vertAlign w:val="subscript"/>
        </w:rPr>
        <w:t>6</w:t>
      </w:r>
      <w:r>
        <w:rPr>
          <w:rFonts w:ascii="TimesNewRomanPS-ItalicMT" w:hAnsi="TimesNewRomanPS-ItalicMT"/>
        </w:rPr>
        <w:t>]</w:t>
      </w:r>
      <w:r>
        <w:rPr>
          <w:rFonts w:ascii="TimesNewRomanPS-ItalicMT" w:hAnsi="TimesNewRomanPS-ItalicMT"/>
          <w:szCs w:val="12"/>
          <w:vertAlign w:val="superscript"/>
        </w:rPr>
        <w:t>2+</w:t>
      </w:r>
    </w:p>
    <w:p w:rsidR="00834042" w:rsidRDefault="00834042">
      <w:pPr>
        <w:autoSpaceDE w:val="0"/>
        <w:autoSpaceDN w:val="0"/>
        <w:adjustRightInd w:val="0"/>
        <w:ind w:left="360"/>
        <w:rPr>
          <w:rFonts w:ascii="TimesNewRomanPS-ItalicMT" w:hAnsi="TimesNewRomanPS-ItalicMT"/>
        </w:rPr>
      </w:pPr>
    </w:p>
    <w:p w:rsidR="00834042" w:rsidRDefault="00834042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-ItalicMT" w:hAnsi="TimesNewRomanPS-ItalicMT"/>
          <w:b/>
          <w:bCs/>
        </w:rPr>
      </w:pPr>
      <w:r>
        <w:rPr>
          <w:rFonts w:ascii="TimesNewRomanPS-ItalicMT" w:hAnsi="TimesNewRomanPS-ItalicMT"/>
          <w:b/>
          <w:bCs/>
        </w:rPr>
        <w:t xml:space="preserve">For each of the following processes, identify the acids and bases involved and characterize the process as complex formation or acid–base displacement. Identify the species that exhibit </w:t>
      </w:r>
      <w:proofErr w:type="spellStart"/>
      <w:r>
        <w:rPr>
          <w:rFonts w:ascii="TimesNewRomanPS-ItalicMT" w:hAnsi="TimesNewRomanPS-ItalicMT"/>
          <w:b/>
          <w:bCs/>
        </w:rPr>
        <w:t>Brønsted</w:t>
      </w:r>
      <w:proofErr w:type="spellEnd"/>
      <w:r>
        <w:rPr>
          <w:rFonts w:ascii="TimesNewRomanPS-ItalicMT" w:hAnsi="TimesNewRomanPS-ItalicMT"/>
          <w:b/>
          <w:bCs/>
        </w:rPr>
        <w:t xml:space="preserve"> acidity as well as Lewis acidity.</w:t>
      </w:r>
    </w:p>
    <w:p w:rsidR="00834042" w:rsidRDefault="00834042" w:rsidP="007071AD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PS-ItalicMT" w:hAnsi="TimesNewRomanPS-ItalicMT"/>
          <w:szCs w:val="12"/>
          <w:vertAlign w:val="superscript"/>
        </w:rPr>
      </w:pPr>
      <w:r>
        <w:rPr>
          <w:rFonts w:ascii="TimesNewRomanPS-ItalicMT" w:hAnsi="TimesNewRomanPS-ItalicMT"/>
        </w:rPr>
        <w:t>SO</w:t>
      </w:r>
      <w:r>
        <w:rPr>
          <w:rFonts w:ascii="TimesNewRomanPS-ItalicMT" w:hAnsi="TimesNewRomanPS-ItalicMT"/>
          <w:sz w:val="12"/>
          <w:szCs w:val="12"/>
        </w:rPr>
        <w:t xml:space="preserve">3  </w:t>
      </w:r>
      <w:r>
        <w:rPr>
          <w:rFonts w:ascii="TimesNewRomanPS-ItalicMT" w:hAnsi="TimesNewRomanPS-ItalicMT"/>
        </w:rPr>
        <w:t>+ H</w:t>
      </w:r>
      <w:r>
        <w:rPr>
          <w:rFonts w:ascii="TimesNewRomanPS-ItalicMT" w:hAnsi="TimesNewRomanPS-ItalicMT"/>
          <w:sz w:val="12"/>
          <w:szCs w:val="12"/>
        </w:rPr>
        <w:t>2</w:t>
      </w:r>
      <w:r>
        <w:rPr>
          <w:rFonts w:ascii="TimesNewRomanPS-ItalicMT" w:hAnsi="TimesNewRomanPS-ItalicMT"/>
        </w:rPr>
        <w:t>O  →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TimesNewRomanPS-ItalicMT" w:hAnsi="TimesNewRomanPS-ItalicMT"/>
        </w:rPr>
        <w:t>HSO</w:t>
      </w:r>
      <w:r>
        <w:rPr>
          <w:rFonts w:ascii="TimesNewRomanPS-ItalicMT" w:hAnsi="TimesNewRomanPS-ItalicMT"/>
          <w:sz w:val="12"/>
          <w:szCs w:val="12"/>
        </w:rPr>
        <w:t xml:space="preserve">4 </w:t>
      </w:r>
      <w:r>
        <w:rPr>
          <w:rFonts w:ascii="TimesNewRomanPS-ItalicMT" w:hAnsi="TimesNewRomanPS-ItalicMT"/>
          <w:szCs w:val="12"/>
          <w:vertAlign w:val="superscript"/>
        </w:rPr>
        <w:t>–</w:t>
      </w:r>
      <w:r>
        <w:rPr>
          <w:rFonts w:ascii="TimesNewRomanPS-ItalicMT" w:hAnsi="TimesNewRomanPS-ItalicMT"/>
          <w:sz w:val="12"/>
          <w:szCs w:val="12"/>
        </w:rPr>
        <w:t xml:space="preserve">  </w:t>
      </w:r>
      <w:r>
        <w:rPr>
          <w:rFonts w:ascii="TimesNewRomanPS-ItalicMT" w:hAnsi="TimesNewRomanPS-ItalicMT"/>
        </w:rPr>
        <w:t>+ H</w:t>
      </w:r>
      <w:r>
        <w:rPr>
          <w:rFonts w:ascii="TimesNewRomanPS-ItalicMT" w:hAnsi="TimesNewRomanPS-ItalicMT"/>
          <w:szCs w:val="12"/>
          <w:vertAlign w:val="superscript"/>
        </w:rPr>
        <w:t>+</w:t>
      </w:r>
    </w:p>
    <w:p w:rsidR="007071AD" w:rsidRDefault="007071AD" w:rsidP="007071AD">
      <w:pPr>
        <w:autoSpaceDE w:val="0"/>
        <w:autoSpaceDN w:val="0"/>
        <w:adjustRightInd w:val="0"/>
        <w:ind w:left="1080"/>
        <w:rPr>
          <w:rFonts w:ascii="TimesNewRomanPS-ItalicMT" w:hAnsi="TimesNewRomanPS-ItalicMT"/>
          <w:szCs w:val="12"/>
        </w:rPr>
      </w:pPr>
    </w:p>
    <w:p w:rsidR="00834042" w:rsidRDefault="00834042" w:rsidP="007071AD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PS-ItalicMT" w:hAnsi="TimesNewRomanPS-ItalicMT"/>
        </w:rPr>
      </w:pPr>
      <w:r>
        <w:rPr>
          <w:rFonts w:ascii="TimesNewRomanPS-ItalicMT" w:hAnsi="TimesNewRomanPS-ItalicMT"/>
        </w:rPr>
        <w:t>CH</w:t>
      </w:r>
      <w:r>
        <w:rPr>
          <w:rFonts w:ascii="TimesNewRomanPS-ItalicMT" w:hAnsi="TimesNewRomanPS-ItalicMT"/>
          <w:sz w:val="12"/>
          <w:szCs w:val="12"/>
        </w:rPr>
        <w:t>3</w:t>
      </w:r>
      <w:r>
        <w:rPr>
          <w:rFonts w:ascii="TimesNewRomanPS-ItalicMT" w:hAnsi="TimesNewRomanPS-ItalicMT"/>
        </w:rPr>
        <w:t>[B</w:t>
      </w:r>
      <w:r>
        <w:rPr>
          <w:rFonts w:ascii="TimesNewRomanPS-ItalicMT" w:hAnsi="TimesNewRomanPS-ItalicMT"/>
          <w:sz w:val="12"/>
          <w:szCs w:val="12"/>
        </w:rPr>
        <w:t>12</w:t>
      </w:r>
      <w:r>
        <w:rPr>
          <w:rFonts w:ascii="TimesNewRomanPS-ItalicMT" w:hAnsi="TimesNewRomanPS-ItalicMT"/>
        </w:rPr>
        <w:t>] + Hg</w:t>
      </w:r>
      <w:r>
        <w:rPr>
          <w:rFonts w:ascii="TimesNewRomanPS-ItalicMT" w:hAnsi="TimesNewRomanPS-ItalicMT"/>
          <w:szCs w:val="12"/>
          <w:vertAlign w:val="superscript"/>
        </w:rPr>
        <w:t>2+</w:t>
      </w:r>
      <w:r>
        <w:rPr>
          <w:rFonts w:ascii="TimesNewRomanPS-ItalicMT" w:hAnsi="TimesNewRomanPS-ItalicMT"/>
          <w:sz w:val="12"/>
          <w:szCs w:val="12"/>
        </w:rPr>
        <w:t xml:space="preserve"> </w:t>
      </w:r>
      <w:r>
        <w:rPr>
          <w:rFonts w:ascii="Wingdings" w:hAnsi="Wingdings"/>
        </w:rPr>
        <w:t></w:t>
      </w:r>
      <w:r>
        <w:rPr>
          <w:rFonts w:ascii="TimesNewRomanPS-ItalicMT" w:hAnsi="TimesNewRomanPS-ItalicMT"/>
        </w:rPr>
        <w:t>→</w:t>
      </w:r>
      <w:r>
        <w:rPr>
          <w:rFonts w:ascii="Wingdings" w:hAnsi="Wingdings"/>
        </w:rPr>
        <w:t></w:t>
      </w:r>
      <w:r>
        <w:rPr>
          <w:rFonts w:ascii="TimesNewRomanPS-ItalicMT" w:hAnsi="TimesNewRomanPS-ItalicMT"/>
        </w:rPr>
        <w:t>[B</w:t>
      </w:r>
      <w:r>
        <w:rPr>
          <w:rFonts w:ascii="TimesNewRomanPS-ItalicMT" w:hAnsi="TimesNewRomanPS-ItalicMT"/>
          <w:sz w:val="12"/>
          <w:szCs w:val="12"/>
        </w:rPr>
        <w:t>12</w:t>
      </w:r>
      <w:r>
        <w:rPr>
          <w:rFonts w:ascii="TimesNewRomanPS-ItalicMT" w:hAnsi="TimesNewRomanPS-ItalicMT"/>
        </w:rPr>
        <w:t>]</w:t>
      </w:r>
      <w:r>
        <w:rPr>
          <w:rFonts w:ascii="TimesNewRomanPS-ItalicMT" w:hAnsi="TimesNewRomanPS-ItalicMT"/>
          <w:szCs w:val="12"/>
          <w:vertAlign w:val="superscript"/>
        </w:rPr>
        <w:t>+</w:t>
      </w:r>
      <w:r>
        <w:rPr>
          <w:rFonts w:ascii="TimesNewRomanPS-ItalicMT" w:hAnsi="TimesNewRomanPS-ItalicMT"/>
          <w:sz w:val="12"/>
          <w:szCs w:val="12"/>
        </w:rPr>
        <w:t xml:space="preserve"> </w:t>
      </w:r>
      <w:r>
        <w:rPr>
          <w:rFonts w:ascii="TimesNewRomanPS-ItalicMT" w:hAnsi="TimesNewRomanPS-ItalicMT"/>
        </w:rPr>
        <w:t>+ CH</w:t>
      </w:r>
      <w:r>
        <w:rPr>
          <w:rFonts w:ascii="TimesNewRomanPS-ItalicMT" w:hAnsi="TimesNewRomanPS-ItalicMT"/>
          <w:sz w:val="12"/>
          <w:szCs w:val="12"/>
        </w:rPr>
        <w:t>3</w:t>
      </w:r>
      <w:r>
        <w:rPr>
          <w:rFonts w:ascii="TimesNewRomanPS-ItalicMT" w:hAnsi="TimesNewRomanPS-ItalicMT"/>
        </w:rPr>
        <w:t>Hg</w:t>
      </w:r>
      <w:r>
        <w:rPr>
          <w:rFonts w:ascii="TimesNewRomanPS-ItalicMT" w:hAnsi="TimesNewRomanPS-ItalicMT"/>
          <w:szCs w:val="12"/>
          <w:vertAlign w:val="superscript"/>
        </w:rPr>
        <w:t>+</w:t>
      </w:r>
      <w:r>
        <w:rPr>
          <w:rFonts w:ascii="TimesNewRomanPS-ItalicMT" w:hAnsi="TimesNewRomanPS-ItalicMT"/>
          <w:sz w:val="12"/>
          <w:szCs w:val="12"/>
        </w:rPr>
        <w:t xml:space="preserve"> </w:t>
      </w:r>
      <w:r>
        <w:rPr>
          <w:rFonts w:ascii="TimesNewRomanPS-ItalicMT" w:hAnsi="TimesNewRomanPS-ItalicMT"/>
        </w:rPr>
        <w:t>(B</w:t>
      </w:r>
      <w:r>
        <w:rPr>
          <w:rFonts w:ascii="TimesNewRomanPS-ItalicMT" w:hAnsi="TimesNewRomanPS-ItalicMT"/>
          <w:sz w:val="12"/>
          <w:szCs w:val="12"/>
        </w:rPr>
        <w:t xml:space="preserve">12 </w:t>
      </w:r>
      <w:r>
        <w:rPr>
          <w:rFonts w:ascii="TimesNewRomanPS-ItalicMT" w:hAnsi="TimesNewRomanPS-ItalicMT"/>
        </w:rPr>
        <w:t xml:space="preserve">designates the cobalt </w:t>
      </w:r>
      <w:proofErr w:type="spellStart"/>
      <w:r>
        <w:rPr>
          <w:rFonts w:ascii="TimesNewRomanPS-ItalicMT" w:hAnsi="TimesNewRomanPS-ItalicMT"/>
        </w:rPr>
        <w:t>macrocycle</w:t>
      </w:r>
      <w:proofErr w:type="spellEnd"/>
      <w:r>
        <w:rPr>
          <w:rFonts w:ascii="TimesNewRomanPS-ItalicMT" w:hAnsi="TimesNewRomanPS-ItalicMT"/>
        </w:rPr>
        <w:t xml:space="preserve"> vitamin B</w:t>
      </w:r>
      <w:r>
        <w:rPr>
          <w:rFonts w:ascii="TimesNewRomanPS-ItalicMT" w:hAnsi="TimesNewRomanPS-ItalicMT"/>
          <w:sz w:val="12"/>
          <w:szCs w:val="12"/>
        </w:rPr>
        <w:t>12</w:t>
      </w:r>
      <w:r>
        <w:rPr>
          <w:rFonts w:ascii="TimesNewRomanPS-ItalicMT" w:hAnsi="TimesNewRomanPS-ItalicMT"/>
        </w:rPr>
        <w:t>)</w:t>
      </w:r>
    </w:p>
    <w:p w:rsidR="007071AD" w:rsidRDefault="007071AD" w:rsidP="007071AD">
      <w:pPr>
        <w:pStyle w:val="ListParagraph"/>
        <w:rPr>
          <w:rFonts w:ascii="TimesNewRomanPS-ItalicMT" w:hAnsi="TimesNewRomanPS-ItalicMT"/>
        </w:rPr>
      </w:pPr>
    </w:p>
    <w:p w:rsidR="007071AD" w:rsidRDefault="007071AD" w:rsidP="007071AD">
      <w:pPr>
        <w:autoSpaceDE w:val="0"/>
        <w:autoSpaceDN w:val="0"/>
        <w:adjustRightInd w:val="0"/>
        <w:ind w:left="1080"/>
        <w:rPr>
          <w:rFonts w:ascii="TimesNewRomanPS-ItalicMT" w:hAnsi="TimesNewRomanPS-ItalicMT"/>
        </w:rPr>
      </w:pPr>
    </w:p>
    <w:p w:rsidR="00834042" w:rsidRDefault="00834042" w:rsidP="007071AD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PS-ItalicMT" w:hAnsi="TimesNewRomanPS-ItalicMT"/>
          <w:szCs w:val="12"/>
          <w:vertAlign w:val="superscript"/>
        </w:rPr>
      </w:pPr>
      <w:proofErr w:type="spellStart"/>
      <w:r>
        <w:rPr>
          <w:rFonts w:ascii="TimesNewRomanPS-ItalicMT" w:hAnsi="TimesNewRomanPS-ItalicMT"/>
        </w:rPr>
        <w:t>KCl</w:t>
      </w:r>
      <w:proofErr w:type="spellEnd"/>
      <w:r>
        <w:rPr>
          <w:rFonts w:ascii="TimesNewRomanPS-ItalicMT" w:hAnsi="TimesNewRomanPS-ItalicMT"/>
        </w:rPr>
        <w:t xml:space="preserve"> + SnCl</w:t>
      </w:r>
      <w:r>
        <w:rPr>
          <w:rFonts w:ascii="TimesNewRomanPS-ItalicMT" w:hAnsi="TimesNewRomanPS-ItalicMT"/>
          <w:sz w:val="12"/>
          <w:szCs w:val="12"/>
        </w:rPr>
        <w:t xml:space="preserve">2 </w:t>
      </w:r>
      <w:r>
        <w:rPr>
          <w:rFonts w:ascii="Wingdings" w:hAnsi="Wingdings"/>
        </w:rPr>
        <w:t></w:t>
      </w:r>
      <w:r>
        <w:rPr>
          <w:rFonts w:ascii="TimesNewRomanPS-ItalicMT" w:hAnsi="TimesNewRomanPS-ItalicMT"/>
        </w:rPr>
        <w:t>→</w:t>
      </w:r>
      <w:r>
        <w:rPr>
          <w:rFonts w:ascii="Wingdings" w:hAnsi="Wingdings"/>
        </w:rPr>
        <w:t></w:t>
      </w:r>
      <w:r>
        <w:rPr>
          <w:rFonts w:ascii="TimesNewRomanPS-ItalicMT" w:hAnsi="TimesNewRomanPS-ItalicMT"/>
        </w:rPr>
        <w:t>K</w:t>
      </w:r>
      <w:r>
        <w:rPr>
          <w:rFonts w:ascii="TimesNewRomanPS-ItalicMT" w:hAnsi="TimesNewRomanPS-ItalicMT"/>
          <w:szCs w:val="12"/>
          <w:vertAlign w:val="superscript"/>
        </w:rPr>
        <w:t>+</w:t>
      </w:r>
      <w:r>
        <w:rPr>
          <w:rFonts w:ascii="TimesNewRomanPS-ItalicMT" w:hAnsi="TimesNewRomanPS-ItalicMT"/>
          <w:sz w:val="12"/>
          <w:szCs w:val="12"/>
        </w:rPr>
        <w:t xml:space="preserve"> </w:t>
      </w:r>
      <w:r>
        <w:rPr>
          <w:rFonts w:ascii="TimesNewRomanPS-ItalicMT" w:hAnsi="TimesNewRomanPS-ItalicMT"/>
        </w:rPr>
        <w:t>+ [SnCl</w:t>
      </w:r>
      <w:r>
        <w:rPr>
          <w:rFonts w:ascii="TimesNewRomanPS-ItalicMT" w:hAnsi="TimesNewRomanPS-ItalicMT"/>
          <w:sz w:val="12"/>
          <w:szCs w:val="12"/>
        </w:rPr>
        <w:t>3</w:t>
      </w:r>
      <w:r>
        <w:rPr>
          <w:rFonts w:ascii="TimesNewRomanPS-ItalicMT" w:hAnsi="TimesNewRomanPS-ItalicMT"/>
        </w:rPr>
        <w:t>]</w:t>
      </w:r>
      <w:r>
        <w:rPr>
          <w:rFonts w:ascii="TimesNewRomanPS-ItalicMT" w:hAnsi="TimesNewRomanPS-ItalicMT"/>
          <w:szCs w:val="12"/>
          <w:vertAlign w:val="superscript"/>
        </w:rPr>
        <w:t>–</w:t>
      </w:r>
    </w:p>
    <w:p w:rsidR="007071AD" w:rsidRDefault="007071AD" w:rsidP="007071AD">
      <w:pPr>
        <w:autoSpaceDE w:val="0"/>
        <w:autoSpaceDN w:val="0"/>
        <w:adjustRightInd w:val="0"/>
        <w:ind w:left="1080"/>
        <w:rPr>
          <w:rFonts w:ascii="TimesNewRomanPS-ItalicMT" w:hAnsi="TimesNewRomanPS-ItalicMT"/>
          <w:szCs w:val="12"/>
          <w:vertAlign w:val="superscript"/>
        </w:rPr>
      </w:pPr>
    </w:p>
    <w:p w:rsidR="007071AD" w:rsidRDefault="007071AD" w:rsidP="007071AD">
      <w:pPr>
        <w:autoSpaceDE w:val="0"/>
        <w:autoSpaceDN w:val="0"/>
        <w:adjustRightInd w:val="0"/>
        <w:ind w:left="1080"/>
        <w:rPr>
          <w:rFonts w:ascii="TimesNewRomanPS-ItalicMT" w:hAnsi="TimesNewRomanPS-ItalicMT"/>
          <w:sz w:val="12"/>
          <w:szCs w:val="12"/>
        </w:rPr>
      </w:pPr>
    </w:p>
    <w:p w:rsidR="00834042" w:rsidRDefault="00834042">
      <w:pPr>
        <w:autoSpaceDE w:val="0"/>
        <w:autoSpaceDN w:val="0"/>
        <w:adjustRightInd w:val="0"/>
        <w:ind w:left="720"/>
        <w:rPr>
          <w:rFonts w:ascii="TimesNewRomanPS-ItalicMT" w:hAnsi="TimesNewRomanPS-ItalicMT"/>
        </w:rPr>
      </w:pPr>
      <w:r>
        <w:rPr>
          <w:rFonts w:ascii="TimesNewRomanPS-ItalicMT" w:hAnsi="TimesNewRomanPS-ItalicMT"/>
        </w:rPr>
        <w:t>d) AsF</w:t>
      </w:r>
      <w:r>
        <w:rPr>
          <w:rFonts w:ascii="TimesNewRomanPS-ItalicMT" w:hAnsi="TimesNewRomanPS-ItalicMT"/>
          <w:sz w:val="12"/>
          <w:szCs w:val="12"/>
        </w:rPr>
        <w:t xml:space="preserve">3 </w:t>
      </w:r>
      <w:r>
        <w:rPr>
          <w:rFonts w:ascii="TimesNewRomanPS-ItalicMT" w:hAnsi="TimesNewRomanPS-ItalicMT"/>
        </w:rPr>
        <w:t>(g) + SbF</w:t>
      </w:r>
      <w:r>
        <w:rPr>
          <w:rFonts w:ascii="TimesNewRomanPS-ItalicMT" w:hAnsi="TimesNewRomanPS-ItalicMT"/>
          <w:sz w:val="12"/>
          <w:szCs w:val="12"/>
        </w:rPr>
        <w:t xml:space="preserve">5 </w:t>
      </w:r>
      <w:r>
        <w:rPr>
          <w:rFonts w:ascii="TimesNewRomanPS-ItalicMT" w:hAnsi="TimesNewRomanPS-ItalicMT"/>
        </w:rPr>
        <w:t xml:space="preserve">(l) </w:t>
      </w:r>
      <w:r>
        <w:rPr>
          <w:rFonts w:ascii="Wingdings" w:hAnsi="Wingdings"/>
        </w:rPr>
        <w:t></w:t>
      </w:r>
      <w:r>
        <w:rPr>
          <w:rFonts w:ascii="TimesNewRomanPS-ItalicMT" w:hAnsi="TimesNewRomanPS-ItalicMT"/>
        </w:rPr>
        <w:t>→</w:t>
      </w:r>
      <w:proofErr w:type="gramStart"/>
      <w:r>
        <w:rPr>
          <w:rFonts w:ascii="Wingdings" w:hAnsi="Wingdings"/>
        </w:rPr>
        <w:t></w:t>
      </w:r>
      <w:r>
        <w:rPr>
          <w:rFonts w:ascii="TimesNewRomanPS-ItalicMT" w:hAnsi="TimesNewRomanPS-ItalicMT"/>
        </w:rPr>
        <w:t>[</w:t>
      </w:r>
      <w:proofErr w:type="gramEnd"/>
      <w:r>
        <w:rPr>
          <w:rFonts w:ascii="TimesNewRomanPS-ItalicMT" w:hAnsi="TimesNewRomanPS-ItalicMT"/>
        </w:rPr>
        <w:t>AsF</w:t>
      </w:r>
      <w:r>
        <w:rPr>
          <w:rFonts w:ascii="TimesNewRomanPS-ItalicMT" w:hAnsi="TimesNewRomanPS-ItalicMT"/>
          <w:sz w:val="12"/>
          <w:szCs w:val="12"/>
        </w:rPr>
        <w:t>2</w:t>
      </w:r>
      <w:r>
        <w:rPr>
          <w:rFonts w:ascii="TimesNewRomanPS-ItalicMT" w:hAnsi="TimesNewRomanPS-ItalicMT"/>
        </w:rPr>
        <w:t>]</w:t>
      </w:r>
      <w:r>
        <w:rPr>
          <w:rFonts w:ascii="TimesNewRomanPS-ItalicMT" w:hAnsi="TimesNewRomanPS-ItalicMT"/>
          <w:szCs w:val="12"/>
          <w:vertAlign w:val="superscript"/>
        </w:rPr>
        <w:t>+</w:t>
      </w:r>
      <w:r>
        <w:rPr>
          <w:rFonts w:ascii="TimesNewRomanPS-ItalicMT" w:hAnsi="TimesNewRomanPS-ItalicMT"/>
        </w:rPr>
        <w:t>[SbF</w:t>
      </w:r>
      <w:r>
        <w:rPr>
          <w:rFonts w:ascii="TimesNewRomanPS-ItalicMT" w:hAnsi="TimesNewRomanPS-ItalicMT"/>
          <w:sz w:val="12"/>
          <w:szCs w:val="12"/>
        </w:rPr>
        <w:t>6</w:t>
      </w:r>
      <w:r>
        <w:rPr>
          <w:rFonts w:ascii="TimesNewRomanPS-ItalicMT" w:hAnsi="TimesNewRomanPS-ItalicMT"/>
        </w:rPr>
        <w:t>]</w:t>
      </w:r>
      <w:r>
        <w:rPr>
          <w:rFonts w:ascii="TimesNewRomanPS-ItalicMT" w:hAnsi="TimesNewRomanPS-ItalicMT"/>
          <w:szCs w:val="12"/>
          <w:vertAlign w:val="superscript"/>
        </w:rPr>
        <w:t>–</w:t>
      </w:r>
      <w:r>
        <w:rPr>
          <w:rFonts w:ascii="TimesNewRomanPS-ItalicMT" w:hAnsi="TimesNewRomanPS-ItalicMT"/>
          <w:sz w:val="12"/>
          <w:szCs w:val="12"/>
        </w:rPr>
        <w:t xml:space="preserve"> </w:t>
      </w:r>
      <w:r>
        <w:rPr>
          <w:rFonts w:ascii="TimesNewRomanPS-ItalicMT" w:hAnsi="TimesNewRomanPS-ItalicMT"/>
        </w:rPr>
        <w:t>(s)</w:t>
      </w:r>
    </w:p>
    <w:p w:rsidR="00834042" w:rsidRDefault="00834042">
      <w:pPr>
        <w:autoSpaceDE w:val="0"/>
        <w:autoSpaceDN w:val="0"/>
        <w:adjustRightInd w:val="0"/>
        <w:rPr>
          <w:rFonts w:ascii="TimesNewRomanPSMT" w:hAnsi="TimesNewRomanPSMT"/>
        </w:rPr>
      </w:pP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acid HB is dissociating according to the following equation in water.</w:t>
      </w:r>
    </w:p>
    <w:p w:rsidR="00834042" w:rsidRPr="00754564" w:rsidRDefault="00834042">
      <w:pPr>
        <w:pStyle w:val="NormalWeb"/>
        <w:ind w:left="720"/>
        <w:rPr>
          <w:lang w:val="pt-BR"/>
        </w:rPr>
      </w:pPr>
      <w:r w:rsidRPr="00754564">
        <w:rPr>
          <w:sz w:val="20"/>
          <w:szCs w:val="20"/>
          <w:lang w:val="pt-BR"/>
        </w:rPr>
        <w:t>HB(aq) &lt;--- H</w:t>
      </w:r>
      <w:r w:rsidRPr="00754564">
        <w:rPr>
          <w:sz w:val="20"/>
          <w:szCs w:val="20"/>
          <w:vertAlign w:val="superscript"/>
          <w:lang w:val="pt-BR"/>
        </w:rPr>
        <w:t>+</w:t>
      </w:r>
      <w:r w:rsidRPr="00754564">
        <w:rPr>
          <w:sz w:val="20"/>
          <w:szCs w:val="20"/>
          <w:lang w:val="pt-BR"/>
        </w:rPr>
        <w:t>(aq) + B</w:t>
      </w:r>
      <w:r w:rsidRPr="00754564">
        <w:rPr>
          <w:sz w:val="20"/>
          <w:szCs w:val="20"/>
          <w:vertAlign w:val="superscript"/>
          <w:lang w:val="pt-BR"/>
        </w:rPr>
        <w:t>-</w:t>
      </w:r>
      <w:r w:rsidRPr="00754564">
        <w:rPr>
          <w:sz w:val="20"/>
          <w:szCs w:val="20"/>
          <w:lang w:val="pt-BR"/>
        </w:rPr>
        <w:t>(aq)</w:t>
      </w:r>
      <w:r w:rsidRPr="00754564">
        <w:rPr>
          <w:lang w:val="pt-BR"/>
        </w:rPr>
        <w:t xml:space="preserve"> </w:t>
      </w:r>
    </w:p>
    <w:p w:rsidR="00834042" w:rsidRDefault="00834042">
      <w:pPr>
        <w:pStyle w:val="NormalWeb"/>
        <w:ind w:left="720"/>
      </w:pPr>
      <w:r>
        <w:rPr>
          <w:sz w:val="20"/>
          <w:szCs w:val="20"/>
        </w:rPr>
        <w:t>A solution of HB was prepared by dissolving 1.00 mol of HB in 1 liter of water. After the equilibrium is established HB was found to be 20% dissociated. Calculate K</w:t>
      </w:r>
      <w:r>
        <w:rPr>
          <w:sz w:val="20"/>
          <w:szCs w:val="20"/>
          <w:vertAlign w:val="subscript"/>
        </w:rPr>
        <w:t>a</w:t>
      </w:r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pK</w:t>
      </w:r>
      <w:r>
        <w:rPr>
          <w:sz w:val="20"/>
          <w:szCs w:val="20"/>
          <w:vertAlign w:val="subscript"/>
        </w:rPr>
        <w:t>a</w:t>
      </w:r>
      <w:proofErr w:type="spellEnd"/>
      <w:r>
        <w:rPr>
          <w:sz w:val="20"/>
          <w:szCs w:val="20"/>
        </w:rPr>
        <w:t xml:space="preserve"> for the acid HB.</w:t>
      </w:r>
      <w:r>
        <w:t xml:space="preserve"> </w:t>
      </w:r>
    </w:p>
    <w:p w:rsidR="007071AD" w:rsidRDefault="007071AD">
      <w:pPr>
        <w:pStyle w:val="NormalWeb"/>
        <w:ind w:left="720"/>
      </w:pPr>
    </w:p>
    <w:p w:rsidR="007071AD" w:rsidRDefault="007071AD">
      <w:pPr>
        <w:pStyle w:val="NormalWeb"/>
        <w:ind w:left="720"/>
      </w:pP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lastRenderedPageBreak/>
        <w:t>Arrange the following compounds in order of increasing acidity:</w:t>
      </w:r>
    </w:p>
    <w:p w:rsidR="00834042" w:rsidRDefault="00834042">
      <w:pPr>
        <w:pStyle w:val="NormalWeb"/>
        <w:ind w:left="720"/>
      </w:pPr>
      <w:r>
        <w:rPr>
          <w:sz w:val="20"/>
          <w:szCs w:val="20"/>
        </w:rPr>
        <w:t>HI (</w:t>
      </w:r>
      <w:proofErr w:type="spellStart"/>
      <w:r>
        <w:rPr>
          <w:sz w:val="20"/>
          <w:szCs w:val="20"/>
        </w:rPr>
        <w:t>pK</w:t>
      </w:r>
      <w:r>
        <w:rPr>
          <w:sz w:val="20"/>
          <w:szCs w:val="20"/>
          <w:vertAlign w:val="subscript"/>
        </w:rPr>
        <w:t>a</w:t>
      </w:r>
      <w:proofErr w:type="spellEnd"/>
      <w:r>
        <w:rPr>
          <w:sz w:val="20"/>
          <w:szCs w:val="20"/>
        </w:rPr>
        <w:t xml:space="preserve"> = -11),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CO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pK</w:t>
      </w:r>
      <w:r>
        <w:rPr>
          <w:sz w:val="20"/>
          <w:szCs w:val="20"/>
          <w:vertAlign w:val="subscript"/>
        </w:rPr>
        <w:t>a</w:t>
      </w:r>
      <w:proofErr w:type="spellEnd"/>
      <w:r>
        <w:rPr>
          <w:sz w:val="20"/>
          <w:szCs w:val="20"/>
        </w:rPr>
        <w:t xml:space="preserve"> = 6.37),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SO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pK</w:t>
      </w:r>
      <w:r>
        <w:rPr>
          <w:sz w:val="20"/>
          <w:szCs w:val="20"/>
          <w:vertAlign w:val="subscript"/>
        </w:rPr>
        <w:t>a</w:t>
      </w:r>
      <w:proofErr w:type="spellEnd"/>
      <w:r>
        <w:rPr>
          <w:sz w:val="20"/>
          <w:szCs w:val="20"/>
        </w:rPr>
        <w:t xml:space="preserve"> = 1.81), HCN (</w:t>
      </w:r>
      <w:proofErr w:type="spellStart"/>
      <w:r>
        <w:rPr>
          <w:sz w:val="20"/>
          <w:szCs w:val="20"/>
        </w:rPr>
        <w:t>pK</w:t>
      </w:r>
      <w:r>
        <w:rPr>
          <w:sz w:val="20"/>
          <w:szCs w:val="20"/>
          <w:vertAlign w:val="subscript"/>
        </w:rPr>
        <w:t>a</w:t>
      </w:r>
      <w:proofErr w:type="spellEnd"/>
      <w:r>
        <w:rPr>
          <w:sz w:val="20"/>
          <w:szCs w:val="20"/>
        </w:rPr>
        <w:t xml:space="preserve"> = 9.31)</w:t>
      </w:r>
      <w:r>
        <w:t xml:space="preserve">   </w:t>
      </w:r>
    </w:p>
    <w:p w:rsidR="00834042" w:rsidRDefault="00834042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</w:rPr>
        <w:t>Explain the trend shown by following binary acids in water:</w:t>
      </w:r>
      <w:r>
        <w:rPr>
          <w:b/>
          <w:bCs/>
        </w:rPr>
        <w:br/>
      </w:r>
      <w:r>
        <w:t xml:space="preserve">                                HF      </w:t>
      </w:r>
      <w:proofErr w:type="spellStart"/>
      <w:r>
        <w:t>HCl</w:t>
      </w:r>
      <w:proofErr w:type="spellEnd"/>
      <w:r>
        <w:t xml:space="preserve">       </w:t>
      </w:r>
      <w:proofErr w:type="spellStart"/>
      <w:r>
        <w:t>HBr</w:t>
      </w:r>
      <w:proofErr w:type="spellEnd"/>
      <w:r>
        <w:t xml:space="preserve">     HI </w:t>
      </w:r>
    </w:p>
    <w:p w:rsidR="00834042" w:rsidRPr="00754564" w:rsidRDefault="00834042">
      <w:pPr>
        <w:ind w:left="720"/>
        <w:rPr>
          <w:sz w:val="24"/>
          <w:szCs w:val="24"/>
          <w:lang w:val="pt-BR"/>
        </w:rPr>
      </w:pPr>
      <w:r>
        <w:t xml:space="preserve">                    </w:t>
      </w:r>
      <w:r w:rsidRPr="00754564">
        <w:rPr>
          <w:lang w:val="pt-BR"/>
        </w:rPr>
        <w:t>pK</w:t>
      </w:r>
      <w:r w:rsidRPr="00754564">
        <w:rPr>
          <w:vertAlign w:val="subscript"/>
          <w:lang w:val="pt-BR"/>
        </w:rPr>
        <w:t>a</w:t>
      </w:r>
      <w:r w:rsidRPr="00754564">
        <w:rPr>
          <w:lang w:val="pt-BR"/>
        </w:rPr>
        <w:t xml:space="preserve">     +3          -7        -9      -11 </w:t>
      </w:r>
    </w:p>
    <w:p w:rsidR="00834042" w:rsidRPr="00754564" w:rsidRDefault="00834042">
      <w:pPr>
        <w:ind w:left="720"/>
        <w:rPr>
          <w:lang w:val="pt-BR"/>
        </w:rPr>
      </w:pPr>
      <w:r w:rsidRPr="00754564">
        <w:rPr>
          <w:lang w:val="pt-BR"/>
        </w:rPr>
        <w:t>                               NH</w:t>
      </w:r>
      <w:r w:rsidRPr="00754564">
        <w:rPr>
          <w:vertAlign w:val="subscript"/>
          <w:lang w:val="pt-BR"/>
        </w:rPr>
        <w:t>3</w:t>
      </w:r>
      <w:r w:rsidRPr="00754564">
        <w:rPr>
          <w:lang w:val="pt-BR"/>
        </w:rPr>
        <w:t>     H</w:t>
      </w:r>
      <w:r w:rsidRPr="00754564">
        <w:rPr>
          <w:vertAlign w:val="subscript"/>
          <w:lang w:val="pt-BR"/>
        </w:rPr>
        <w:t>2</w:t>
      </w:r>
      <w:r w:rsidRPr="00754564">
        <w:rPr>
          <w:lang w:val="pt-BR"/>
        </w:rPr>
        <w:t xml:space="preserve">O       HF </w:t>
      </w:r>
    </w:p>
    <w:p w:rsidR="00834042" w:rsidRPr="00754564" w:rsidRDefault="00834042">
      <w:pPr>
        <w:ind w:left="720"/>
        <w:rPr>
          <w:lang w:val="pt-BR"/>
        </w:rPr>
      </w:pPr>
      <w:r w:rsidRPr="00754564">
        <w:rPr>
          <w:lang w:val="pt-BR"/>
        </w:rPr>
        <w:t xml:space="preserve">                    pK</w:t>
      </w:r>
      <w:r w:rsidRPr="00754564">
        <w:rPr>
          <w:vertAlign w:val="subscript"/>
          <w:lang w:val="pt-BR"/>
        </w:rPr>
        <w:t>a</w:t>
      </w:r>
      <w:r w:rsidRPr="00754564">
        <w:rPr>
          <w:lang w:val="pt-BR"/>
        </w:rPr>
        <w:t xml:space="preserve">     +33     +14       +3   </w:t>
      </w: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Which acids of the following pairs of acids is the stronger acid?</w:t>
      </w:r>
    </w:p>
    <w:p w:rsidR="00754564" w:rsidRDefault="00834042">
      <w:pPr>
        <w:pStyle w:val="NormalWeb"/>
        <w:ind w:left="720"/>
        <w:rPr>
          <w:sz w:val="20"/>
          <w:szCs w:val="20"/>
          <w:lang w:val="pt-BR"/>
        </w:rPr>
      </w:pPr>
      <w:r w:rsidRPr="00754564">
        <w:rPr>
          <w:sz w:val="20"/>
          <w:szCs w:val="20"/>
          <w:lang w:val="pt-BR"/>
        </w:rPr>
        <w:t>a) [Fe(OH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)</w:t>
      </w:r>
      <w:r w:rsidRPr="00754564">
        <w:rPr>
          <w:sz w:val="20"/>
          <w:szCs w:val="20"/>
          <w:vertAlign w:val="subscript"/>
          <w:lang w:val="pt-BR"/>
        </w:rPr>
        <w:t>6</w:t>
      </w:r>
      <w:r w:rsidRPr="00754564">
        <w:rPr>
          <w:sz w:val="20"/>
          <w:szCs w:val="20"/>
          <w:lang w:val="pt-BR"/>
        </w:rPr>
        <w:t>]</w:t>
      </w:r>
      <w:r w:rsidRPr="00754564">
        <w:rPr>
          <w:sz w:val="20"/>
          <w:szCs w:val="20"/>
          <w:vertAlign w:val="superscript"/>
          <w:lang w:val="pt-BR"/>
        </w:rPr>
        <w:t>3+</w:t>
      </w:r>
      <w:r w:rsidRPr="00754564">
        <w:rPr>
          <w:sz w:val="20"/>
          <w:szCs w:val="20"/>
          <w:lang w:val="pt-BR"/>
        </w:rPr>
        <w:t>/[Fe(OH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)</w:t>
      </w:r>
      <w:r w:rsidRPr="00754564">
        <w:rPr>
          <w:sz w:val="20"/>
          <w:szCs w:val="20"/>
          <w:vertAlign w:val="subscript"/>
          <w:lang w:val="pt-BR"/>
        </w:rPr>
        <w:t>6</w:t>
      </w:r>
      <w:r w:rsidRPr="00754564">
        <w:rPr>
          <w:sz w:val="20"/>
          <w:szCs w:val="20"/>
          <w:lang w:val="pt-BR"/>
        </w:rPr>
        <w:t>]</w:t>
      </w:r>
      <w:r w:rsidRPr="00754564">
        <w:rPr>
          <w:sz w:val="20"/>
          <w:szCs w:val="20"/>
          <w:vertAlign w:val="superscript"/>
          <w:lang w:val="pt-BR"/>
        </w:rPr>
        <w:t>2+</w:t>
      </w:r>
      <w:r w:rsidRPr="00754564">
        <w:rPr>
          <w:sz w:val="20"/>
          <w:szCs w:val="20"/>
          <w:lang w:val="pt-BR"/>
        </w:rPr>
        <w:t xml:space="preserve"> </w:t>
      </w:r>
    </w:p>
    <w:p w:rsidR="00754564" w:rsidRDefault="00834042">
      <w:pPr>
        <w:pStyle w:val="NormalWeb"/>
        <w:ind w:left="720"/>
        <w:rPr>
          <w:sz w:val="20"/>
          <w:szCs w:val="20"/>
          <w:vertAlign w:val="superscript"/>
          <w:lang w:val="pt-BR"/>
        </w:rPr>
      </w:pPr>
      <w:r w:rsidRPr="00754564">
        <w:rPr>
          <w:sz w:val="20"/>
          <w:szCs w:val="20"/>
          <w:lang w:val="pt-BR"/>
        </w:rPr>
        <w:t>b) Al(OH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)</w:t>
      </w:r>
      <w:r w:rsidRPr="00754564">
        <w:rPr>
          <w:sz w:val="20"/>
          <w:szCs w:val="20"/>
          <w:vertAlign w:val="subscript"/>
          <w:lang w:val="pt-BR"/>
        </w:rPr>
        <w:t>6</w:t>
      </w:r>
      <w:r w:rsidRPr="00754564">
        <w:rPr>
          <w:sz w:val="20"/>
          <w:szCs w:val="20"/>
          <w:vertAlign w:val="superscript"/>
          <w:lang w:val="pt-BR"/>
        </w:rPr>
        <w:t>3+</w:t>
      </w:r>
      <w:r w:rsidRPr="00754564">
        <w:rPr>
          <w:sz w:val="20"/>
          <w:szCs w:val="20"/>
          <w:lang w:val="pt-BR"/>
        </w:rPr>
        <w:t>/Ga(OH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)</w:t>
      </w:r>
      <w:r w:rsidRPr="00754564">
        <w:rPr>
          <w:sz w:val="20"/>
          <w:szCs w:val="20"/>
          <w:vertAlign w:val="subscript"/>
          <w:lang w:val="pt-BR"/>
        </w:rPr>
        <w:t>6</w:t>
      </w:r>
      <w:r w:rsidRPr="00754564">
        <w:rPr>
          <w:sz w:val="20"/>
          <w:szCs w:val="20"/>
          <w:vertAlign w:val="superscript"/>
          <w:lang w:val="pt-BR"/>
        </w:rPr>
        <w:t>3+</w:t>
      </w:r>
    </w:p>
    <w:p w:rsidR="00754564" w:rsidRDefault="00834042">
      <w:pPr>
        <w:pStyle w:val="NormalWeb"/>
        <w:ind w:left="720"/>
        <w:rPr>
          <w:sz w:val="20"/>
          <w:szCs w:val="20"/>
          <w:lang w:val="pt-BR"/>
        </w:rPr>
      </w:pPr>
      <w:r w:rsidRPr="00754564">
        <w:rPr>
          <w:sz w:val="20"/>
          <w:szCs w:val="20"/>
          <w:lang w:val="pt-BR"/>
        </w:rPr>
        <w:t>c) Si(OH)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>/Ge(OH)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 xml:space="preserve"> </w:t>
      </w:r>
    </w:p>
    <w:p w:rsidR="00754564" w:rsidRDefault="00834042">
      <w:pPr>
        <w:pStyle w:val="NormalWeb"/>
        <w:ind w:left="720"/>
        <w:rPr>
          <w:lang w:val="pt-BR"/>
        </w:rPr>
      </w:pPr>
      <w:r w:rsidRPr="00754564">
        <w:rPr>
          <w:sz w:val="20"/>
          <w:szCs w:val="20"/>
          <w:lang w:val="pt-BR"/>
        </w:rPr>
        <w:t>d) HClO</w:t>
      </w:r>
      <w:r w:rsidRPr="00754564">
        <w:rPr>
          <w:sz w:val="20"/>
          <w:szCs w:val="20"/>
          <w:vertAlign w:val="subscript"/>
          <w:lang w:val="pt-BR"/>
        </w:rPr>
        <w:t>3</w:t>
      </w:r>
      <w:r w:rsidRPr="00754564">
        <w:rPr>
          <w:sz w:val="20"/>
          <w:szCs w:val="20"/>
          <w:lang w:val="pt-BR"/>
        </w:rPr>
        <w:t>/HClO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lang w:val="pt-BR"/>
        </w:rPr>
        <w:t xml:space="preserve"> </w:t>
      </w:r>
    </w:p>
    <w:p w:rsidR="00754564" w:rsidRDefault="00834042">
      <w:pPr>
        <w:pStyle w:val="NormalWeb"/>
        <w:ind w:left="720"/>
        <w:rPr>
          <w:sz w:val="20"/>
          <w:szCs w:val="20"/>
          <w:lang w:val="pt-BR"/>
        </w:rPr>
      </w:pPr>
      <w:r w:rsidRPr="00754564">
        <w:rPr>
          <w:sz w:val="20"/>
          <w:szCs w:val="20"/>
          <w:lang w:val="pt-BR"/>
        </w:rPr>
        <w:t>e) 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CrO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>/HMnO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 xml:space="preserve"> </w:t>
      </w:r>
    </w:p>
    <w:p w:rsidR="00754564" w:rsidRDefault="00834042">
      <w:pPr>
        <w:pStyle w:val="NormalWeb"/>
        <w:ind w:left="720"/>
        <w:rPr>
          <w:sz w:val="20"/>
          <w:szCs w:val="20"/>
          <w:lang w:val="pt-BR"/>
        </w:rPr>
      </w:pPr>
      <w:r w:rsidRPr="00754564">
        <w:rPr>
          <w:sz w:val="20"/>
          <w:szCs w:val="20"/>
          <w:lang w:val="pt-BR"/>
        </w:rPr>
        <w:t>f) H</w:t>
      </w:r>
      <w:r w:rsidRPr="00754564">
        <w:rPr>
          <w:sz w:val="20"/>
          <w:szCs w:val="20"/>
          <w:vertAlign w:val="subscript"/>
          <w:lang w:val="pt-BR"/>
        </w:rPr>
        <w:t>3</w:t>
      </w:r>
      <w:r w:rsidRPr="00754564">
        <w:rPr>
          <w:sz w:val="20"/>
          <w:szCs w:val="20"/>
          <w:lang w:val="pt-BR"/>
        </w:rPr>
        <w:t>PO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>/H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SO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 xml:space="preserve"> </w:t>
      </w:r>
    </w:p>
    <w:p w:rsidR="00754564" w:rsidRDefault="00834042">
      <w:pPr>
        <w:pStyle w:val="NormalWeb"/>
        <w:ind w:left="720"/>
        <w:rPr>
          <w:sz w:val="20"/>
          <w:szCs w:val="20"/>
          <w:vertAlign w:val="subscript"/>
          <w:lang w:val="pt-BR"/>
        </w:rPr>
      </w:pPr>
      <w:r w:rsidRPr="00754564">
        <w:rPr>
          <w:sz w:val="20"/>
          <w:szCs w:val="20"/>
          <w:lang w:val="pt-BR"/>
        </w:rPr>
        <w:t>g) 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SO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>/H</w:t>
      </w:r>
      <w:r w:rsidRPr="00754564">
        <w:rPr>
          <w:sz w:val="20"/>
          <w:szCs w:val="20"/>
          <w:vertAlign w:val="subscript"/>
          <w:lang w:val="pt-BR"/>
        </w:rPr>
        <w:t>2</w:t>
      </w:r>
      <w:r w:rsidRPr="00754564">
        <w:rPr>
          <w:sz w:val="20"/>
          <w:szCs w:val="20"/>
          <w:lang w:val="pt-BR"/>
        </w:rPr>
        <w:t>SeO</w:t>
      </w:r>
      <w:r w:rsidRPr="00754564">
        <w:rPr>
          <w:sz w:val="20"/>
          <w:szCs w:val="20"/>
          <w:vertAlign w:val="subscript"/>
          <w:lang w:val="pt-BR"/>
        </w:rPr>
        <w:t>4</w:t>
      </w:r>
    </w:p>
    <w:p w:rsidR="00834042" w:rsidRPr="00754564" w:rsidRDefault="00834042">
      <w:pPr>
        <w:pStyle w:val="NormalWeb"/>
        <w:ind w:left="720"/>
        <w:rPr>
          <w:lang w:val="pt-BR"/>
        </w:rPr>
      </w:pPr>
      <w:r w:rsidRPr="00754564">
        <w:rPr>
          <w:sz w:val="20"/>
          <w:szCs w:val="20"/>
          <w:lang w:val="pt-BR"/>
        </w:rPr>
        <w:t xml:space="preserve"> h) HIO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sz w:val="20"/>
          <w:szCs w:val="20"/>
          <w:lang w:val="pt-BR"/>
        </w:rPr>
        <w:t>/HClO</w:t>
      </w:r>
      <w:r w:rsidRPr="00754564">
        <w:rPr>
          <w:sz w:val="20"/>
          <w:szCs w:val="20"/>
          <w:vertAlign w:val="subscript"/>
          <w:lang w:val="pt-BR"/>
        </w:rPr>
        <w:t>4</w:t>
      </w:r>
      <w:r w:rsidRPr="00754564">
        <w:rPr>
          <w:lang w:val="pt-BR"/>
        </w:rPr>
        <w:t xml:space="preserve"> </w:t>
      </w: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Which of the following elements form oxide </w:t>
      </w:r>
      <w:proofErr w:type="spellStart"/>
      <w:r>
        <w:rPr>
          <w:b/>
          <w:bCs/>
        </w:rPr>
        <w:t>polyanions</w:t>
      </w:r>
      <w:proofErr w:type="spellEnd"/>
      <w:r>
        <w:rPr>
          <w:b/>
          <w:bCs/>
        </w:rPr>
        <w:t xml:space="preserve"> and which forms oxide </w:t>
      </w:r>
      <w:proofErr w:type="spellStart"/>
      <w:r>
        <w:rPr>
          <w:b/>
          <w:bCs/>
        </w:rPr>
        <w:t>polycations</w:t>
      </w:r>
      <w:proofErr w:type="spellEnd"/>
      <w:r>
        <w:rPr>
          <w:b/>
          <w:bCs/>
        </w:rPr>
        <w:t>? Al, As, Cu, Mo, Si, B, Ti</w:t>
      </w:r>
    </w:p>
    <w:p w:rsidR="00754564" w:rsidRDefault="00754564" w:rsidP="00754564">
      <w:pPr>
        <w:spacing w:before="100" w:beforeAutospacing="1" w:after="100" w:afterAutospacing="1"/>
        <w:ind w:left="360"/>
        <w:rPr>
          <w:b/>
          <w:bCs/>
        </w:rPr>
      </w:pP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Identify the Lewis acids and bases in following reactions:</w:t>
      </w:r>
    </w:p>
    <w:p w:rsidR="00834042" w:rsidRDefault="00834042">
      <w:pPr>
        <w:ind w:left="720"/>
        <w:rPr>
          <w:sz w:val="24"/>
          <w:szCs w:val="24"/>
          <w:vertAlign w:val="superscript"/>
        </w:rPr>
      </w:pPr>
      <w:r>
        <w:t>a) BrF</w:t>
      </w:r>
      <w:r>
        <w:rPr>
          <w:vertAlign w:val="subscript"/>
        </w:rPr>
        <w:t>3</w:t>
      </w:r>
      <w:r>
        <w:t xml:space="preserve"> + F</w:t>
      </w:r>
      <w:r>
        <w:rPr>
          <w:vertAlign w:val="superscript"/>
        </w:rPr>
        <w:t>-</w:t>
      </w:r>
      <w:r>
        <w:t xml:space="preserve"> ---&gt; BF</w:t>
      </w:r>
      <w:r>
        <w:rPr>
          <w:vertAlign w:val="subscript"/>
        </w:rPr>
        <w:t>4</w:t>
      </w:r>
      <w:r>
        <w:rPr>
          <w:vertAlign w:val="superscript"/>
        </w:rPr>
        <w:t>-</w:t>
      </w:r>
    </w:p>
    <w:p w:rsidR="00834042" w:rsidRDefault="00834042">
      <w:pPr>
        <w:ind w:left="720"/>
      </w:pPr>
      <w:r>
        <w:t>b) BF</w:t>
      </w:r>
      <w:r>
        <w:rPr>
          <w:vertAlign w:val="subscript"/>
        </w:rPr>
        <w:t>3</w:t>
      </w:r>
      <w:r>
        <w:t xml:space="preserve"> + NH</w:t>
      </w:r>
      <w:r>
        <w:rPr>
          <w:vertAlign w:val="subscript"/>
        </w:rPr>
        <w:t>3</w:t>
      </w:r>
      <w:r>
        <w:t xml:space="preserve"> ---&gt; F</w:t>
      </w:r>
      <w:r>
        <w:rPr>
          <w:vertAlign w:val="subscript"/>
        </w:rPr>
        <w:t>3</w:t>
      </w:r>
      <w:r>
        <w:t>B-NH</w:t>
      </w:r>
      <w:r>
        <w:rPr>
          <w:vertAlign w:val="subscript"/>
        </w:rPr>
        <w:t>3</w:t>
      </w:r>
      <w:r>
        <w:t xml:space="preserve"> </w:t>
      </w:r>
      <w:r>
        <w:br/>
        <w:t>c) FeCl</w:t>
      </w:r>
      <w:r>
        <w:rPr>
          <w:vertAlign w:val="subscript"/>
        </w:rPr>
        <w:t>3</w:t>
      </w:r>
      <w:r>
        <w:t xml:space="preserve"> + Cl</w:t>
      </w:r>
      <w:r>
        <w:rPr>
          <w:vertAlign w:val="superscript"/>
        </w:rPr>
        <w:t>-</w:t>
      </w:r>
      <w:r>
        <w:t xml:space="preserve"> ---&gt; FeCl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 </w:t>
      </w:r>
      <w:r>
        <w:br/>
        <w:t>d) I</w:t>
      </w:r>
      <w:r>
        <w:rPr>
          <w:vertAlign w:val="superscript"/>
        </w:rPr>
        <w:t>-</w:t>
      </w:r>
      <w:r>
        <w:t xml:space="preserve"> + I</w:t>
      </w:r>
      <w:r>
        <w:rPr>
          <w:vertAlign w:val="subscript"/>
        </w:rPr>
        <w:t>2</w:t>
      </w:r>
      <w:r>
        <w:t xml:space="preserve"> ---&gt; I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</w:t>
      </w:r>
      <w:r>
        <w:br/>
        <w:t>e) (SnCl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-</w:t>
      </w:r>
      <w:r>
        <w:t xml:space="preserve"> + (CO)</w:t>
      </w:r>
      <w:r>
        <w:rPr>
          <w:vertAlign w:val="subscript"/>
        </w:rPr>
        <w:t>5</w:t>
      </w:r>
      <w:r>
        <w:t>MnCl ---&gt; (CO)</w:t>
      </w:r>
      <w:r>
        <w:rPr>
          <w:vertAlign w:val="subscript"/>
        </w:rPr>
        <w:t>5</w:t>
      </w:r>
      <w:r>
        <w:t>Mn-SnCl</w:t>
      </w:r>
      <w:r>
        <w:rPr>
          <w:vertAlign w:val="subscript"/>
        </w:rPr>
        <w:t xml:space="preserve">3 </w:t>
      </w:r>
      <w:r>
        <w:t>+ Cl</w:t>
      </w:r>
      <w:r>
        <w:rPr>
          <w:vertAlign w:val="superscript"/>
        </w:rPr>
        <w:t>-</w:t>
      </w:r>
      <w:r>
        <w:t xml:space="preserve"> </w:t>
      </w:r>
    </w:p>
    <w:p w:rsidR="00754564" w:rsidRDefault="00754564">
      <w:pPr>
        <w:ind w:left="720"/>
      </w:pP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Explain why Na</w:t>
      </w:r>
      <w:r>
        <w:rPr>
          <w:b/>
          <w:bCs/>
          <w:vertAlign w:val="superscript"/>
        </w:rPr>
        <w:t>+</w:t>
      </w:r>
      <w:r>
        <w:rPr>
          <w:b/>
          <w:bCs/>
        </w:rPr>
        <w:t xml:space="preserve"> prefers F</w:t>
      </w:r>
      <w:r>
        <w:rPr>
          <w:b/>
          <w:bCs/>
          <w:vertAlign w:val="superscript"/>
        </w:rPr>
        <w:t>-</w:t>
      </w:r>
      <w:r>
        <w:rPr>
          <w:b/>
          <w:bCs/>
        </w:rPr>
        <w:t xml:space="preserve"> to </w:t>
      </w:r>
      <w:proofErr w:type="gramStart"/>
      <w:r>
        <w:rPr>
          <w:b/>
          <w:bCs/>
        </w:rPr>
        <w:t>I</w:t>
      </w:r>
      <w:proofErr w:type="gramEnd"/>
      <w:r>
        <w:rPr>
          <w:b/>
          <w:bCs/>
          <w:vertAlign w:val="superscript"/>
        </w:rPr>
        <w:t>-</w:t>
      </w:r>
      <w:r>
        <w:rPr>
          <w:b/>
          <w:bCs/>
        </w:rPr>
        <w:t xml:space="preserve"> where as Cu</w:t>
      </w:r>
      <w:r>
        <w:rPr>
          <w:b/>
          <w:bCs/>
          <w:vertAlign w:val="superscript"/>
        </w:rPr>
        <w:t xml:space="preserve">+ </w:t>
      </w:r>
      <w:r>
        <w:rPr>
          <w:b/>
          <w:bCs/>
        </w:rPr>
        <w:t>prefers I</w:t>
      </w:r>
      <w:r>
        <w:rPr>
          <w:b/>
          <w:bCs/>
          <w:vertAlign w:val="superscript"/>
        </w:rPr>
        <w:t>-</w:t>
      </w:r>
      <w:r>
        <w:rPr>
          <w:b/>
          <w:bCs/>
        </w:rPr>
        <w:t xml:space="preserve"> to F</w:t>
      </w:r>
      <w:r>
        <w:rPr>
          <w:b/>
          <w:bCs/>
          <w:vertAlign w:val="superscript"/>
        </w:rPr>
        <w:t>-</w:t>
      </w:r>
      <w:r>
        <w:rPr>
          <w:b/>
          <w:bCs/>
        </w:rPr>
        <w:t>.</w:t>
      </w:r>
    </w:p>
    <w:p w:rsidR="00754564" w:rsidRDefault="00754564" w:rsidP="00754564">
      <w:pPr>
        <w:spacing w:before="100" w:beforeAutospacing="1" w:after="100" w:afterAutospacing="1"/>
        <w:ind w:left="360"/>
        <w:rPr>
          <w:b/>
          <w:bCs/>
        </w:rPr>
      </w:pPr>
    </w:p>
    <w:p w:rsidR="00834042" w:rsidRDefault="00834042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Consider the Lewis acids (CH</w:t>
      </w:r>
      <w:r>
        <w:rPr>
          <w:b/>
          <w:bCs/>
          <w:vertAlign w:val="subscript"/>
        </w:rPr>
        <w:t>3</w:t>
      </w:r>
      <w:r>
        <w:rPr>
          <w:b/>
          <w:bCs/>
        </w:rPr>
        <w:t>)</w:t>
      </w:r>
      <w:r>
        <w:rPr>
          <w:b/>
          <w:bCs/>
          <w:vertAlign w:val="subscript"/>
        </w:rPr>
        <w:t>3</w:t>
      </w:r>
      <w:r>
        <w:rPr>
          <w:b/>
          <w:bCs/>
        </w:rPr>
        <w:t>Al and (CH</w:t>
      </w:r>
      <w:r>
        <w:rPr>
          <w:b/>
          <w:bCs/>
          <w:vertAlign w:val="subscript"/>
        </w:rPr>
        <w:t>3</w:t>
      </w:r>
      <w:r>
        <w:rPr>
          <w:b/>
          <w:bCs/>
        </w:rPr>
        <w:t>)</w:t>
      </w:r>
      <w:r>
        <w:rPr>
          <w:b/>
          <w:bCs/>
          <w:vertAlign w:val="subscript"/>
        </w:rPr>
        <w:t>3</w:t>
      </w:r>
      <w:r>
        <w:rPr>
          <w:b/>
          <w:bCs/>
        </w:rPr>
        <w:t>Ga and the Lewis bases (CH</w:t>
      </w:r>
      <w:r>
        <w:rPr>
          <w:b/>
          <w:bCs/>
          <w:vertAlign w:val="subscript"/>
        </w:rPr>
        <w:t>3</w:t>
      </w:r>
      <w:r>
        <w:rPr>
          <w:b/>
          <w:bCs/>
        </w:rPr>
        <w:t>)</w:t>
      </w:r>
      <w:r>
        <w:rPr>
          <w:b/>
          <w:bCs/>
          <w:vertAlign w:val="subscript"/>
        </w:rPr>
        <w:t>3</w:t>
      </w:r>
      <w:r>
        <w:rPr>
          <w:b/>
          <w:bCs/>
        </w:rPr>
        <w:t>N, (CH</w:t>
      </w:r>
      <w:r>
        <w:rPr>
          <w:b/>
          <w:bCs/>
          <w:vertAlign w:val="subscript"/>
        </w:rPr>
        <w:t>3</w:t>
      </w:r>
      <w:r>
        <w:rPr>
          <w:b/>
          <w:bCs/>
        </w:rPr>
        <w:t>)</w:t>
      </w:r>
      <w:r>
        <w:rPr>
          <w:b/>
          <w:bCs/>
          <w:vertAlign w:val="subscript"/>
        </w:rPr>
        <w:t>3</w:t>
      </w:r>
      <w:r>
        <w:rPr>
          <w:b/>
          <w:bCs/>
        </w:rPr>
        <w:t>P, and (CH</w:t>
      </w:r>
      <w:r>
        <w:rPr>
          <w:b/>
          <w:bCs/>
          <w:vertAlign w:val="subscript"/>
        </w:rPr>
        <w:t>3</w:t>
      </w:r>
      <w:r>
        <w:rPr>
          <w:b/>
          <w:bCs/>
        </w:rPr>
        <w:t>)</w:t>
      </w:r>
      <w:r>
        <w:rPr>
          <w:b/>
          <w:bCs/>
          <w:vertAlign w:val="subscript"/>
        </w:rPr>
        <w:t>3</w:t>
      </w:r>
      <w:r>
        <w:rPr>
          <w:b/>
          <w:bCs/>
        </w:rPr>
        <w:t>As.</w:t>
      </w:r>
    </w:p>
    <w:p w:rsidR="00834042" w:rsidRDefault="00834042">
      <w:pPr>
        <w:ind w:left="720"/>
      </w:pPr>
      <w:r>
        <w:t>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 xml:space="preserve">Al will react most favorably with ______________. </w:t>
      </w:r>
    </w:p>
    <w:p w:rsidR="00834042" w:rsidRDefault="00834042">
      <w:pPr>
        <w:ind w:left="720"/>
      </w:pPr>
      <w:r>
        <w:t>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 xml:space="preserve">Ga will react most favorably with ______________. </w:t>
      </w:r>
    </w:p>
    <w:p w:rsidR="00754564" w:rsidRDefault="00754564">
      <w:pPr>
        <w:ind w:left="720"/>
      </w:pP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Explain the reaction sequence given below in terms of hard and soft Lewis acid-base behavior:</w:t>
      </w:r>
    </w:p>
    <w:p w:rsidR="00834042" w:rsidRDefault="00834042">
      <w:pPr>
        <w:ind w:left="1440"/>
      </w:pPr>
      <w:r>
        <w:t xml:space="preserve">                         </w:t>
      </w:r>
      <w:proofErr w:type="spellStart"/>
      <w:r>
        <w:t>AgCl</w:t>
      </w:r>
      <w:proofErr w:type="spellEnd"/>
      <w:r>
        <w:t xml:space="preserve">         </w:t>
      </w:r>
      <w:proofErr w:type="spellStart"/>
      <w:r>
        <w:t>AgF</w:t>
      </w:r>
      <w:proofErr w:type="spellEnd"/>
      <w:r>
        <w:t xml:space="preserve"> </w:t>
      </w:r>
      <w:r>
        <w:br/>
        <w:t>           R</w:t>
      </w:r>
      <w:r>
        <w:rPr>
          <w:vertAlign w:val="subscript"/>
        </w:rPr>
        <w:t>3</w:t>
      </w:r>
      <w:r>
        <w:t>SiNC ---- R</w:t>
      </w:r>
      <w:r>
        <w:rPr>
          <w:vertAlign w:val="subscript"/>
        </w:rPr>
        <w:t>3</w:t>
      </w:r>
      <w:r>
        <w:t>SiCl ---- R</w:t>
      </w:r>
      <w:r>
        <w:rPr>
          <w:vertAlign w:val="subscript"/>
        </w:rPr>
        <w:t>3</w:t>
      </w:r>
      <w:r>
        <w:t xml:space="preserve">SiF </w:t>
      </w:r>
    </w:p>
    <w:p w:rsidR="00834042" w:rsidRDefault="00834042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Explain why HF acid is used to make marks and dissolve glass.</w:t>
      </w:r>
    </w:p>
    <w:p w:rsidR="00754564" w:rsidRDefault="00834042" w:rsidP="00EA61B8">
      <w:pPr>
        <w:pStyle w:val="NormalWeb"/>
        <w:numPr>
          <w:ilvl w:val="0"/>
          <w:numId w:val="2"/>
        </w:numPr>
        <w:rPr>
          <w:b/>
          <w:bCs/>
          <w:sz w:val="20"/>
          <w:szCs w:val="20"/>
        </w:rPr>
      </w:pPr>
      <w:r w:rsidRPr="007071AD">
        <w:rPr>
          <w:b/>
          <w:bCs/>
          <w:sz w:val="20"/>
          <w:szCs w:val="20"/>
        </w:rPr>
        <w:t xml:space="preserve">Which of the following metal expected to be found in </w:t>
      </w:r>
      <w:proofErr w:type="spellStart"/>
      <w:r w:rsidRPr="007071AD">
        <w:rPr>
          <w:b/>
          <w:bCs/>
          <w:sz w:val="20"/>
          <w:szCs w:val="20"/>
        </w:rPr>
        <w:t>alumino</w:t>
      </w:r>
      <w:proofErr w:type="spellEnd"/>
      <w:r w:rsidRPr="007071AD">
        <w:rPr>
          <w:b/>
          <w:bCs/>
          <w:sz w:val="20"/>
          <w:szCs w:val="20"/>
        </w:rPr>
        <w:t xml:space="preserve"> silicate minerals and which in sulfides? Cd, </w:t>
      </w:r>
      <w:proofErr w:type="spellStart"/>
      <w:r w:rsidRPr="007071AD">
        <w:rPr>
          <w:b/>
          <w:bCs/>
          <w:sz w:val="20"/>
          <w:szCs w:val="20"/>
        </w:rPr>
        <w:t>Rb</w:t>
      </w:r>
      <w:proofErr w:type="spellEnd"/>
      <w:r w:rsidRPr="007071AD">
        <w:rPr>
          <w:b/>
          <w:bCs/>
          <w:sz w:val="20"/>
          <w:szCs w:val="20"/>
        </w:rPr>
        <w:t xml:space="preserve">, Cr, </w:t>
      </w:r>
      <w:proofErr w:type="spellStart"/>
      <w:r w:rsidRPr="007071AD">
        <w:rPr>
          <w:b/>
          <w:bCs/>
          <w:sz w:val="20"/>
          <w:szCs w:val="20"/>
        </w:rPr>
        <w:t>Pb</w:t>
      </w:r>
      <w:proofErr w:type="spellEnd"/>
      <w:r w:rsidRPr="007071AD">
        <w:rPr>
          <w:b/>
          <w:bCs/>
          <w:sz w:val="20"/>
          <w:szCs w:val="20"/>
        </w:rPr>
        <w:t xml:space="preserve">, </w:t>
      </w:r>
      <w:proofErr w:type="spellStart"/>
      <w:r w:rsidRPr="007071AD">
        <w:rPr>
          <w:b/>
          <w:bCs/>
          <w:sz w:val="20"/>
          <w:szCs w:val="20"/>
        </w:rPr>
        <w:t>Sr</w:t>
      </w:r>
      <w:proofErr w:type="spellEnd"/>
      <w:r w:rsidRPr="007071AD">
        <w:rPr>
          <w:b/>
          <w:bCs/>
          <w:sz w:val="20"/>
          <w:szCs w:val="20"/>
        </w:rPr>
        <w:t>, Pd</w:t>
      </w:r>
    </w:p>
    <w:sectPr w:rsidR="0075456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0CD"/>
    <w:multiLevelType w:val="hybridMultilevel"/>
    <w:tmpl w:val="EF8A32DC"/>
    <w:lvl w:ilvl="0" w:tplc="71565A26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ascii="TimesNewRomanPS-ItalicMT" w:hAnsi="TimesNewRomanPS-Italic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90903"/>
    <w:multiLevelType w:val="hybridMultilevel"/>
    <w:tmpl w:val="C4B29226"/>
    <w:lvl w:ilvl="0" w:tplc="71565A26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ascii="TimesNewRomanPS-ItalicMT" w:hAnsi="TimesNewRomanPS-Italic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EA7699"/>
    <w:multiLevelType w:val="hybridMultilevel"/>
    <w:tmpl w:val="5E44C1EE"/>
    <w:lvl w:ilvl="0" w:tplc="7F96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65A26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ascii="TimesNewRomanPS-ItalicMT" w:hAnsi="TimesNewRomanPS-ItalicMT" w:hint="default"/>
      </w:rPr>
    </w:lvl>
    <w:lvl w:ilvl="2" w:tplc="70CE1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27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A0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780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ED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AA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6A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E3A8F"/>
    <w:multiLevelType w:val="hybridMultilevel"/>
    <w:tmpl w:val="F5CA0462"/>
    <w:lvl w:ilvl="0" w:tplc="9D541AEA">
      <w:start w:val="1"/>
      <w:numFmt w:val="lowerLetter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64"/>
    <w:rsid w:val="007071AD"/>
    <w:rsid w:val="00754564"/>
    <w:rsid w:val="00834042"/>
    <w:rsid w:val="0096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1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1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wardane%20Upa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A734642-7A77-4751-98CB-119B2A50284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each of the following processes, identify the acids and bases involved and characterize the process as complex formation o</vt:lpstr>
    </vt:vector>
  </TitlesOfParts>
  <Company>Louisiana Tech Unversity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of the following processes, identify the acids and bases involved and characterize the process as complex formation o</dc:title>
  <dc:creator>Upali Siriwardane</dc:creator>
  <cp:lastModifiedBy>Siriwardane Upali</cp:lastModifiedBy>
  <cp:revision>2</cp:revision>
  <cp:lastPrinted>2014-02-10T21:15:00Z</cp:lastPrinted>
  <dcterms:created xsi:type="dcterms:W3CDTF">2014-02-10T21:45:00Z</dcterms:created>
  <dcterms:modified xsi:type="dcterms:W3CDTF">2014-02-10T21:45:00Z</dcterms:modified>
</cp:coreProperties>
</file>