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91" w:rsidRDefault="00490B91">
      <w:pPr>
        <w:spacing w:after="0" w:line="259" w:lineRule="auto"/>
        <w:ind w:left="0" w:firstLine="0"/>
      </w:pPr>
    </w:p>
    <w:p w:rsidR="00490B91" w:rsidRDefault="001E20D5">
      <w:pPr>
        <w:spacing w:after="4" w:line="259" w:lineRule="auto"/>
        <w:ind w:left="-5"/>
      </w:pPr>
      <w:r>
        <w:rPr>
          <w:b/>
        </w:rPr>
        <w:t xml:space="preserve"> </w:t>
      </w:r>
      <w:r>
        <w:rPr>
          <w:b/>
        </w:rPr>
        <w:t xml:space="preserve">CHEM </w:t>
      </w:r>
      <w:proofErr w:type="gramStart"/>
      <w:r>
        <w:rPr>
          <w:b/>
        </w:rPr>
        <w:t>281  Name</w:t>
      </w:r>
      <w:proofErr w:type="gramEnd"/>
      <w:r>
        <w:rPr>
          <w:b/>
        </w:rPr>
        <w:t xml:space="preserve">:_______________________________ </w:t>
      </w:r>
    </w:p>
    <w:p w:rsidR="00490B91" w:rsidRDefault="001E20D5">
      <w:pPr>
        <w:spacing w:after="4" w:line="259" w:lineRule="auto"/>
        <w:ind w:left="-5"/>
      </w:pPr>
      <w:r>
        <w:rPr>
          <w:b/>
        </w:rPr>
        <w:t xml:space="preserve">HW </w:t>
      </w:r>
      <w:r w:rsidR="00171B7D">
        <w:rPr>
          <w:b/>
        </w:rPr>
        <w:t>6</w:t>
      </w:r>
      <w:r>
        <w:rPr>
          <w:b/>
        </w:rPr>
        <w:t xml:space="preserve">. Chapter 3.  Ionic Solid </w:t>
      </w:r>
      <w:r>
        <w:rPr>
          <w:b/>
        </w:rPr>
        <w:t xml:space="preserve">Structures </w:t>
      </w:r>
    </w:p>
    <w:p w:rsidR="00490B91" w:rsidRDefault="001E20D5">
      <w:pPr>
        <w:spacing w:after="255" w:line="259" w:lineRule="auto"/>
        <w:ind w:left="-5"/>
      </w:pPr>
      <w:r>
        <w:rPr>
          <w:b/>
        </w:rPr>
        <w:t xml:space="preserve">Key Questions (relatively simple to answer using the Focus Information)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Explain the solid state structures of ionic compounds using the concepts applied for solid </w:t>
      </w:r>
      <w:r>
        <w:t xml:space="preserve">state metallic structures. </w:t>
      </w:r>
    </w:p>
    <w:p w:rsidR="001E20D5" w:rsidRDefault="001E20D5">
      <w:pPr>
        <w:numPr>
          <w:ilvl w:val="1"/>
          <w:numId w:val="1"/>
        </w:numPr>
        <w:spacing w:after="4" w:line="476" w:lineRule="auto"/>
        <w:ind w:hanging="274"/>
      </w:pPr>
      <w:r>
        <w:rPr>
          <w:b/>
        </w:rPr>
        <w:t>Body-centered</w:t>
      </w:r>
      <w:r>
        <w:rPr>
          <w:b/>
        </w:rPr>
        <w:t xml:space="preserve"> Cubic (BCC</w:t>
      </w:r>
      <w:r>
        <w:rPr>
          <w:b/>
        </w:rPr>
        <w:t xml:space="preserve">)  </w:t>
      </w:r>
      <w:r>
        <w:t xml:space="preserve">  </w:t>
      </w:r>
    </w:p>
    <w:p w:rsidR="001E20D5" w:rsidRDefault="001E20D5" w:rsidP="001E20D5">
      <w:pPr>
        <w:pStyle w:val="ListParagraph"/>
        <w:numPr>
          <w:ilvl w:val="0"/>
          <w:numId w:val="3"/>
        </w:numPr>
        <w:spacing w:after="4" w:line="476" w:lineRule="auto"/>
      </w:pPr>
      <w:proofErr w:type="spellStart"/>
      <w:r>
        <w:t>CsCl</w:t>
      </w:r>
      <w:proofErr w:type="spellEnd"/>
      <w:r>
        <w:t xml:space="preserve"> Structure: </w:t>
      </w:r>
    </w:p>
    <w:p w:rsidR="001E20D5" w:rsidRDefault="001E20D5" w:rsidP="001E20D5">
      <w:pPr>
        <w:pStyle w:val="ListParagraph"/>
        <w:spacing w:after="4" w:line="476" w:lineRule="auto"/>
        <w:ind w:left="1076" w:firstLine="0"/>
      </w:pPr>
    </w:p>
    <w:p w:rsidR="00490B91" w:rsidRDefault="001E20D5" w:rsidP="001E20D5">
      <w:pPr>
        <w:pStyle w:val="ListParagraph"/>
        <w:numPr>
          <w:ilvl w:val="0"/>
          <w:numId w:val="3"/>
        </w:numPr>
        <w:spacing w:after="4" w:line="476" w:lineRule="auto"/>
      </w:pPr>
      <w:r>
        <w:t>CaTiO</w:t>
      </w:r>
      <w:r w:rsidRPr="001E20D5">
        <w:rPr>
          <w:vertAlign w:val="subscript"/>
        </w:rPr>
        <w:t>3</w:t>
      </w:r>
      <w:r>
        <w:t xml:space="preserve"> </w:t>
      </w:r>
      <w:proofErr w:type="spellStart"/>
      <w:r>
        <w:t>Pervo</w:t>
      </w:r>
      <w:r>
        <w:t>skite</w:t>
      </w:r>
      <w:proofErr w:type="spellEnd"/>
      <w:r>
        <w:t xml:space="preserve">  Structure</w:t>
      </w:r>
      <w:r w:rsidRPr="001E20D5">
        <w:rPr>
          <w:vertAlign w:val="subscript"/>
        </w:rPr>
        <w:t xml:space="preserve"> </w:t>
      </w:r>
    </w:p>
    <w:p w:rsidR="00490B91" w:rsidRDefault="001E20D5">
      <w:pPr>
        <w:spacing w:after="261" w:line="259" w:lineRule="auto"/>
        <w:ind w:left="360" w:firstLine="0"/>
      </w:pPr>
      <w:r>
        <w:t xml:space="preserve"> </w:t>
      </w:r>
    </w:p>
    <w:p w:rsidR="00490B91" w:rsidRDefault="001E20D5">
      <w:pPr>
        <w:numPr>
          <w:ilvl w:val="1"/>
          <w:numId w:val="1"/>
        </w:numPr>
        <w:spacing w:after="252" w:line="259" w:lineRule="auto"/>
        <w:ind w:hanging="274"/>
      </w:pPr>
      <w:r>
        <w:rPr>
          <w:b/>
        </w:rPr>
        <w:t>Cubic Close Packing (CCP</w:t>
      </w:r>
      <w:r>
        <w:rPr>
          <w:b/>
        </w:rPr>
        <w:t xml:space="preserve"> or FCC</w:t>
      </w:r>
      <w:r>
        <w:rPr>
          <w:b/>
        </w:rPr>
        <w:t xml:space="preserve">) </w:t>
      </w:r>
    </w:p>
    <w:p w:rsidR="00490B91" w:rsidRDefault="001E20D5" w:rsidP="001E20D5">
      <w:pPr>
        <w:pStyle w:val="ListParagraph"/>
        <w:numPr>
          <w:ilvl w:val="0"/>
          <w:numId w:val="4"/>
        </w:numPr>
      </w:pPr>
      <w:r>
        <w:t xml:space="preserve">Rock Salt Structure:  </w:t>
      </w:r>
    </w:p>
    <w:p w:rsidR="001E20D5" w:rsidRDefault="001E20D5" w:rsidP="001E20D5">
      <w:pPr>
        <w:pStyle w:val="ListParagraph"/>
        <w:ind w:left="994" w:firstLine="0"/>
      </w:pPr>
    </w:p>
    <w:p w:rsidR="001E20D5" w:rsidRDefault="001E20D5" w:rsidP="001E20D5">
      <w:pPr>
        <w:pStyle w:val="ListParagraph"/>
        <w:ind w:left="994" w:firstLine="0"/>
      </w:pPr>
    </w:p>
    <w:p w:rsidR="001E20D5" w:rsidRDefault="001E20D5" w:rsidP="001E20D5">
      <w:pPr>
        <w:pStyle w:val="ListParagraph"/>
        <w:numPr>
          <w:ilvl w:val="0"/>
          <w:numId w:val="4"/>
        </w:numPr>
        <w:spacing w:after="5" w:line="481" w:lineRule="auto"/>
        <w:ind w:right="5950"/>
      </w:pPr>
      <w:r>
        <w:t xml:space="preserve">Fluorite Structure:    </w:t>
      </w:r>
    </w:p>
    <w:p w:rsidR="001E20D5" w:rsidRDefault="001E20D5" w:rsidP="001E20D5">
      <w:pPr>
        <w:pStyle w:val="ListParagraph"/>
        <w:spacing w:after="5" w:line="481" w:lineRule="auto"/>
        <w:ind w:left="994" w:right="5950" w:firstLine="0"/>
      </w:pPr>
    </w:p>
    <w:p w:rsidR="00490B91" w:rsidRDefault="001E20D5" w:rsidP="001E20D5">
      <w:pPr>
        <w:pStyle w:val="ListParagraph"/>
        <w:numPr>
          <w:ilvl w:val="0"/>
          <w:numId w:val="4"/>
        </w:numPr>
        <w:spacing w:after="5" w:line="481" w:lineRule="auto"/>
        <w:ind w:right="5950"/>
      </w:pPr>
      <w:r>
        <w:t>Sphalerite</w:t>
      </w:r>
      <w:r>
        <w:t xml:space="preserve"> Structure: </w:t>
      </w:r>
    </w:p>
    <w:p w:rsidR="00490B91" w:rsidRDefault="001E20D5">
      <w:pPr>
        <w:numPr>
          <w:ilvl w:val="1"/>
          <w:numId w:val="1"/>
        </w:numPr>
        <w:spacing w:after="249" w:line="259" w:lineRule="auto"/>
        <w:ind w:hanging="274"/>
      </w:pPr>
      <w:r>
        <w:rPr>
          <w:b/>
        </w:rPr>
        <w:t>H</w:t>
      </w:r>
      <w:r>
        <w:rPr>
          <w:b/>
        </w:rPr>
        <w:t xml:space="preserve">exagonal Close Packing (hcp)  </w:t>
      </w:r>
    </w:p>
    <w:p w:rsidR="00490B91" w:rsidRDefault="001E20D5" w:rsidP="001E20D5">
      <w:pPr>
        <w:pStyle w:val="ListParagraph"/>
        <w:numPr>
          <w:ilvl w:val="0"/>
          <w:numId w:val="5"/>
        </w:numPr>
        <w:ind w:left="990" w:hanging="180"/>
      </w:pPr>
      <w:proofErr w:type="spellStart"/>
      <w:r>
        <w:t>Wurtzite</w:t>
      </w:r>
      <w:proofErr w:type="spellEnd"/>
      <w:r>
        <w:t xml:space="preserve">: </w:t>
      </w:r>
    </w:p>
    <w:p w:rsidR="001E20D5" w:rsidRDefault="001E20D5" w:rsidP="001E20D5"/>
    <w:p w:rsidR="00490B91" w:rsidRDefault="001E20D5" w:rsidP="001E20D5">
      <w:pPr>
        <w:pStyle w:val="ListParagraph"/>
        <w:numPr>
          <w:ilvl w:val="0"/>
          <w:numId w:val="5"/>
        </w:numPr>
        <w:ind w:left="990" w:hanging="180"/>
      </w:pPr>
      <w:r>
        <w:t xml:space="preserve">Rutile: </w:t>
      </w:r>
    </w:p>
    <w:p w:rsidR="001E20D5" w:rsidRDefault="001E20D5" w:rsidP="001E20D5">
      <w:pPr>
        <w:pStyle w:val="ListParagraph"/>
      </w:pPr>
    </w:p>
    <w:p w:rsidR="001E20D5" w:rsidRDefault="001E20D5" w:rsidP="001E20D5"/>
    <w:p w:rsidR="00490B91" w:rsidRDefault="001E20D5">
      <w:pPr>
        <w:numPr>
          <w:ilvl w:val="0"/>
          <w:numId w:val="1"/>
        </w:numPr>
        <w:spacing w:after="10"/>
        <w:ind w:hanging="360"/>
      </w:pPr>
      <w:r>
        <w:t>G</w:t>
      </w:r>
      <w:r>
        <w:t xml:space="preserve">ive coordination number for both anion and cation of the following ionic lattices. </w:t>
      </w:r>
    </w:p>
    <w:p w:rsidR="00490B91" w:rsidRDefault="001E20D5">
      <w:pPr>
        <w:numPr>
          <w:ilvl w:val="2"/>
          <w:numId w:val="2"/>
        </w:numPr>
        <w:spacing w:after="10"/>
        <w:ind w:hanging="360"/>
      </w:pPr>
      <w:proofErr w:type="spellStart"/>
      <w:r>
        <w:t>CsCl</w:t>
      </w:r>
      <w:proofErr w:type="spellEnd"/>
      <w:r>
        <w:t xml:space="preserve"> Structure: </w:t>
      </w:r>
    </w:p>
    <w:p w:rsidR="001E20D5" w:rsidRDefault="001E20D5" w:rsidP="001E20D5">
      <w:pPr>
        <w:spacing w:after="10"/>
        <w:ind w:left="1440" w:firstLine="0"/>
      </w:pPr>
    </w:p>
    <w:p w:rsidR="00490B91" w:rsidRDefault="001E20D5">
      <w:pPr>
        <w:numPr>
          <w:ilvl w:val="2"/>
          <w:numId w:val="2"/>
        </w:numPr>
        <w:spacing w:after="10"/>
        <w:ind w:hanging="360"/>
      </w:pPr>
      <w:r>
        <w:t xml:space="preserve">Rock Salt Structure:  </w:t>
      </w:r>
    </w:p>
    <w:p w:rsidR="001E20D5" w:rsidRDefault="001E20D5" w:rsidP="001E20D5">
      <w:pPr>
        <w:pStyle w:val="ListParagraph"/>
      </w:pPr>
    </w:p>
    <w:p w:rsidR="00490B91" w:rsidRDefault="001E20D5">
      <w:pPr>
        <w:numPr>
          <w:ilvl w:val="2"/>
          <w:numId w:val="2"/>
        </w:numPr>
        <w:spacing w:after="10"/>
        <w:ind w:hanging="360"/>
      </w:pPr>
      <w:r>
        <w:t xml:space="preserve">Fluorite Structure: </w:t>
      </w:r>
    </w:p>
    <w:p w:rsidR="001E20D5" w:rsidRDefault="001E20D5" w:rsidP="001E20D5">
      <w:pPr>
        <w:spacing w:after="10"/>
        <w:ind w:left="1440" w:firstLine="0"/>
      </w:pPr>
    </w:p>
    <w:p w:rsidR="00490B91" w:rsidRDefault="001E20D5">
      <w:pPr>
        <w:numPr>
          <w:ilvl w:val="2"/>
          <w:numId w:val="2"/>
        </w:numPr>
        <w:spacing w:after="10"/>
        <w:ind w:hanging="360"/>
      </w:pPr>
      <w:proofErr w:type="spellStart"/>
      <w:r>
        <w:t>Sphalrite</w:t>
      </w:r>
      <w:proofErr w:type="spellEnd"/>
      <w:r>
        <w:t xml:space="preserve"> Structure: </w:t>
      </w:r>
    </w:p>
    <w:p w:rsidR="001E20D5" w:rsidRDefault="001E20D5" w:rsidP="001E20D5">
      <w:pPr>
        <w:pStyle w:val="ListParagraph"/>
      </w:pPr>
    </w:p>
    <w:p w:rsidR="001E20D5" w:rsidRDefault="001E20D5" w:rsidP="001E20D5">
      <w:pPr>
        <w:spacing w:after="10"/>
        <w:ind w:left="1440" w:firstLine="0"/>
      </w:pPr>
    </w:p>
    <w:p w:rsidR="00490B91" w:rsidRDefault="001E20D5">
      <w:pPr>
        <w:numPr>
          <w:ilvl w:val="2"/>
          <w:numId w:val="2"/>
        </w:numPr>
        <w:spacing w:after="10"/>
        <w:ind w:hanging="360"/>
      </w:pPr>
      <w:proofErr w:type="spellStart"/>
      <w:r>
        <w:t>Wurtzite</w:t>
      </w:r>
      <w:proofErr w:type="spellEnd"/>
      <w:r>
        <w:t xml:space="preserve">: </w:t>
      </w:r>
    </w:p>
    <w:p w:rsidR="001E20D5" w:rsidRDefault="001E20D5" w:rsidP="001E20D5">
      <w:pPr>
        <w:spacing w:after="10"/>
        <w:ind w:left="1440" w:firstLine="0"/>
      </w:pPr>
    </w:p>
    <w:p w:rsidR="001E20D5" w:rsidRDefault="001E20D5" w:rsidP="001E20D5">
      <w:pPr>
        <w:numPr>
          <w:ilvl w:val="2"/>
          <w:numId w:val="2"/>
        </w:numPr>
        <w:ind w:hanging="360"/>
      </w:pPr>
      <w:r>
        <w:t xml:space="preserve">Rutile: </w:t>
      </w:r>
    </w:p>
    <w:p w:rsidR="001E20D5" w:rsidRDefault="001E20D5" w:rsidP="001E20D5">
      <w:pPr>
        <w:ind w:left="1440" w:firstLine="0"/>
      </w:pPr>
    </w:p>
    <w:p w:rsidR="00490B91" w:rsidRDefault="001E20D5">
      <w:pPr>
        <w:numPr>
          <w:ilvl w:val="0"/>
          <w:numId w:val="1"/>
        </w:numPr>
        <w:ind w:hanging="360"/>
      </w:pPr>
      <w:r>
        <w:t xml:space="preserve">Give the number of ions per unit cell of the </w:t>
      </w:r>
      <w:proofErr w:type="spellStart"/>
      <w:r>
        <w:t>pervoskite</w:t>
      </w:r>
      <w:proofErr w:type="spellEnd"/>
      <w:r>
        <w:t xml:space="preserve"> structure o</w:t>
      </w:r>
      <w:r>
        <w:t>f superconducting</w:t>
      </w:r>
      <w:r>
        <w:t xml:space="preserve">  material (1-2-3:Y-Ba-Cu) given </w:t>
      </w:r>
      <w:r>
        <w:t xml:space="preserve">below: </w:t>
      </w:r>
      <w:r>
        <w:rPr>
          <w:noProof/>
        </w:rPr>
        <w:drawing>
          <wp:inline distT="0" distB="0" distL="0" distR="0" wp14:anchorId="03712E2E" wp14:editId="28053CCE">
            <wp:extent cx="2838450" cy="1981200"/>
            <wp:effectExtent l="0" t="0" r="0" b="0"/>
            <wp:docPr id="745" name="Picture 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B91" w:rsidRDefault="001E20D5" w:rsidP="001E20D5">
      <w:pPr>
        <w:spacing w:after="254" w:line="259" w:lineRule="auto"/>
        <w:ind w:left="360" w:right="288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Explain the factor affecting the ion coordination number in an ionic compound. 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4" w:line="259" w:lineRule="auto"/>
        <w:ind w:left="0" w:firstLine="0"/>
      </w:pPr>
      <w:r>
        <w:t xml:space="preserve"> </w:t>
      </w:r>
    </w:p>
    <w:p w:rsidR="00490B91" w:rsidRDefault="001E20D5">
      <w:pPr>
        <w:spacing w:after="260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Why, in the study of an ionic lattice, is the anion packing considered to be the frame into which the cations fit?  </w:t>
      </w:r>
    </w:p>
    <w:p w:rsidR="00490B91" w:rsidRDefault="001E20D5">
      <w:pPr>
        <w:spacing w:after="254" w:line="259" w:lineRule="auto"/>
        <w:ind w:left="0" w:firstLine="0"/>
      </w:pPr>
      <w:r>
        <w:t xml:space="preserve">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60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spacing w:after="10"/>
        <w:ind w:hanging="360"/>
      </w:pPr>
      <w:r>
        <w:t xml:space="preserve">Draw the Miller indices of the planes in the sodium chloride structures below: </w:t>
      </w:r>
    </w:p>
    <w:p w:rsidR="00490B91" w:rsidRDefault="001E20D5">
      <w:pPr>
        <w:spacing w:after="312" w:line="259" w:lineRule="auto"/>
        <w:ind w:left="3420" w:right="-57" w:firstLine="0"/>
      </w:pPr>
      <w:r>
        <w:rPr>
          <w:noProof/>
        </w:rPr>
        <w:drawing>
          <wp:inline distT="0" distB="0" distL="0" distR="0">
            <wp:extent cx="4295775" cy="2133600"/>
            <wp:effectExtent l="0" t="0" r="9525" b="0"/>
            <wp:docPr id="875" name="Picture 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B91" w:rsidRDefault="001E20D5">
      <w:pPr>
        <w:spacing w:after="257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What is radius ratio rule? </w:t>
      </w:r>
    </w:p>
    <w:p w:rsidR="00490B91" w:rsidRDefault="001E20D5">
      <w:pPr>
        <w:spacing w:after="255" w:line="259" w:lineRule="auto"/>
        <w:ind w:left="0" w:firstLine="0"/>
      </w:pPr>
      <w:r>
        <w:t xml:space="preserve"> </w:t>
      </w:r>
    </w:p>
    <w:p w:rsidR="00490B91" w:rsidRDefault="001E20D5">
      <w:pPr>
        <w:spacing w:after="260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Suggest the probable crystal structure of (a) barium fluoride; (b) potassium bromide; (c) magnesium sulfide. You can use comparisons or obtain ionic radii from data tables.  </w:t>
      </w:r>
    </w:p>
    <w:p w:rsidR="00490B91" w:rsidRDefault="001E20D5">
      <w:pPr>
        <w:spacing w:after="0" w:line="259" w:lineRule="auto"/>
        <w:ind w:left="720" w:firstLine="0"/>
      </w:pPr>
      <w:r>
        <w:t xml:space="preserve"> </w:t>
      </w:r>
    </w:p>
    <w:p w:rsidR="00490B91" w:rsidRDefault="001E20D5">
      <w:pPr>
        <w:spacing w:after="260" w:line="259" w:lineRule="auto"/>
        <w:ind w:left="36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Use a model to draw a partial ionic lattice diagram for the </w:t>
      </w:r>
      <w:proofErr w:type="spellStart"/>
      <w:r>
        <w:t>antifluorite</w:t>
      </w:r>
      <w:proofErr w:type="spellEnd"/>
      <w:r>
        <w:t xml:space="preserve"> structure of lithium oxide 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7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 xml:space="preserve">In a sodium chloride lattice, the ions usually touch along the edge of the unit cell. If the ionic radii are in r+, and r-, calculate the length of </w:t>
      </w:r>
      <w:r>
        <w:t xml:space="preserve">each side of the unit cell. 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4" w:line="259" w:lineRule="auto"/>
        <w:ind w:left="0" w:firstLine="0"/>
      </w:pPr>
      <w:r>
        <w:t xml:space="preserve">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7" w:line="259" w:lineRule="auto"/>
        <w:ind w:left="0" w:firstLine="0"/>
      </w:pPr>
      <w:r>
        <w:t xml:space="preserve"> </w:t>
      </w:r>
    </w:p>
    <w:p w:rsidR="00490B91" w:rsidRDefault="001E20D5">
      <w:pPr>
        <w:numPr>
          <w:ilvl w:val="0"/>
          <w:numId w:val="1"/>
        </w:numPr>
        <w:ind w:hanging="360"/>
      </w:pPr>
      <w:r>
        <w:t>In a cesium chloride lattice, the atoms usually touch along the diagonal from one corner through the center of the cell to the opposite comer. If the ionic radii are r+ and r-, calculate the length of each side of th</w:t>
      </w:r>
      <w:r>
        <w:t xml:space="preserve">e unit cell. 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4" w:line="259" w:lineRule="auto"/>
        <w:ind w:left="0" w:firstLine="0"/>
      </w:pPr>
      <w:r>
        <w:t xml:space="preserve"> </w:t>
      </w:r>
    </w:p>
    <w:p w:rsidR="00490B91" w:rsidRDefault="001E20D5">
      <w:pPr>
        <w:spacing w:after="256" w:line="259" w:lineRule="auto"/>
        <w:ind w:left="0" w:firstLine="0"/>
      </w:pPr>
      <w:r>
        <w:t xml:space="preserve"> </w:t>
      </w:r>
    </w:p>
    <w:p w:rsidR="00490B91" w:rsidRDefault="001E20D5">
      <w:pPr>
        <w:spacing w:after="254" w:line="259" w:lineRule="auto"/>
        <w:ind w:left="0" w:firstLine="0"/>
      </w:pPr>
      <w:r>
        <w:t xml:space="preserve"> </w:t>
      </w:r>
    </w:p>
    <w:p w:rsidR="00490B91" w:rsidRDefault="001E20D5">
      <w:pPr>
        <w:spacing w:after="260" w:line="259" w:lineRule="auto"/>
        <w:ind w:left="0" w:firstLine="0"/>
      </w:pPr>
      <w:r>
        <w:t xml:space="preserve"> </w:t>
      </w:r>
    </w:p>
    <w:p w:rsidR="00490B91" w:rsidRDefault="001E20D5" w:rsidP="001E20D5">
      <w:pPr>
        <w:numPr>
          <w:ilvl w:val="0"/>
          <w:numId w:val="1"/>
        </w:numPr>
        <w:ind w:left="630" w:hanging="450"/>
      </w:pPr>
      <w:r>
        <w:t xml:space="preserve">The ions in cesium chloride are arranged in a body-centered cubic unit cell. Calculate the radius of a cesium ion if the density of cesium chloride is        </w:t>
      </w:r>
      <w:bookmarkStart w:id="0" w:name="_GoBack"/>
      <w:bookmarkEnd w:id="0"/>
      <w:r>
        <w:t>3.97 g-cm</w:t>
      </w:r>
      <w:r w:rsidRPr="001E20D5">
        <w:rPr>
          <w:vertAlign w:val="superscript"/>
        </w:rPr>
        <w:t>-3</w:t>
      </w:r>
      <w:r>
        <w:t>, and it is assumed that the ions touch through the diagonal of the u</w:t>
      </w:r>
      <w:r>
        <w:t xml:space="preserve">nit cell.  </w:t>
      </w:r>
    </w:p>
    <w:sectPr w:rsidR="00490B91">
      <w:pgSz w:w="12240" w:h="15840"/>
      <w:pgMar w:top="1442" w:right="1797" w:bottom="165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573"/>
    <w:multiLevelType w:val="hybridMultilevel"/>
    <w:tmpl w:val="5CD4C314"/>
    <w:lvl w:ilvl="0" w:tplc="14C6725E">
      <w:start w:val="1"/>
      <w:numFmt w:val="lowerRoman"/>
      <w:lvlText w:val="%1"/>
      <w:lvlJc w:val="left"/>
      <w:pPr>
        <w:ind w:left="994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CB33512"/>
    <w:multiLevelType w:val="hybridMultilevel"/>
    <w:tmpl w:val="80B422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0721E"/>
    <w:multiLevelType w:val="hybridMultilevel"/>
    <w:tmpl w:val="51D6E7AC"/>
    <w:lvl w:ilvl="0" w:tplc="6FC692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8982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2197C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75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EB42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67C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EC0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635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CDA0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E1CAF"/>
    <w:multiLevelType w:val="hybridMultilevel"/>
    <w:tmpl w:val="42DA2E1A"/>
    <w:lvl w:ilvl="0" w:tplc="0409001B">
      <w:start w:val="1"/>
      <w:numFmt w:val="lowerRoman"/>
      <w:lvlText w:val="%1."/>
      <w:lvlJc w:val="right"/>
      <w:pPr>
        <w:ind w:left="1076" w:hanging="360"/>
      </w:p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 w15:restartNumberingAfterBreak="0">
    <w:nsid w:val="418D7D72"/>
    <w:multiLevelType w:val="hybridMultilevel"/>
    <w:tmpl w:val="B8A4EF68"/>
    <w:lvl w:ilvl="0" w:tplc="21AAD2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E61D2">
      <w:start w:val="1"/>
      <w:numFmt w:val="lowerLetter"/>
      <w:lvlText w:val="%2)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725E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47AE6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A45BE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E2E6E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01EC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A1F6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C2EC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91"/>
    <w:rsid w:val="00171B7D"/>
    <w:rsid w:val="001E20D5"/>
    <w:rsid w:val="0049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96564-238A-4C27-9D92-941275EA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University, Chemistry 281</vt:lpstr>
    </vt:vector>
  </TitlesOfParts>
  <Company>Louisiana Tech University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University, Chemistry 281</dc:title>
  <dc:subject/>
  <dc:creator>Upali Siriwardane</dc:creator>
  <cp:keywords/>
  <cp:lastModifiedBy>upali</cp:lastModifiedBy>
  <cp:revision>2</cp:revision>
  <dcterms:created xsi:type="dcterms:W3CDTF">2016-01-28T15:22:00Z</dcterms:created>
  <dcterms:modified xsi:type="dcterms:W3CDTF">2016-01-28T15:22:00Z</dcterms:modified>
</cp:coreProperties>
</file>