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A" w:rsidRDefault="005A172A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>General Instructional Objectives</w:t>
      </w:r>
    </w:p>
    <w:p w:rsidR="005A172A" w:rsidRDefault="001C675D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proofErr w:type="gramStart"/>
      <w:r>
        <w:rPr>
          <w:rFonts w:ascii="Verdana" w:hAnsi="Verdana"/>
          <w:b/>
          <w:bCs/>
          <w:color w:val="C00000"/>
        </w:rPr>
        <w:t>Chapter 1</w:t>
      </w:r>
      <w:r w:rsidR="002F3232">
        <w:rPr>
          <w:rFonts w:ascii="Verdana" w:hAnsi="Verdana"/>
          <w:b/>
          <w:bCs/>
          <w:color w:val="C00000"/>
        </w:rPr>
        <w:t>6</w:t>
      </w:r>
      <w:r>
        <w:rPr>
          <w:rFonts w:ascii="Verdana" w:hAnsi="Verdana"/>
          <w:b/>
          <w:bCs/>
          <w:color w:val="C00000"/>
        </w:rPr>
        <w:t>.</w:t>
      </w:r>
      <w:proofErr w:type="gramEnd"/>
      <w:r>
        <w:rPr>
          <w:rFonts w:ascii="Verdana" w:hAnsi="Verdana"/>
          <w:b/>
          <w:bCs/>
          <w:color w:val="C00000"/>
        </w:rPr>
        <w:t xml:space="preserve"> </w:t>
      </w:r>
      <w:r w:rsidR="002F3232" w:rsidRPr="002F3232">
        <w:rPr>
          <w:rFonts w:ascii="Verdana" w:hAnsi="Verdana"/>
          <w:b/>
          <w:bCs/>
          <w:color w:val="C00000"/>
        </w:rPr>
        <w:t xml:space="preserve">Carboxylic Acids, Esters, and Other Acid Derivatives 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16.1 Structure of Carboxylic Acids and Their Derivatives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16.2 IUPAC Nomenclature for Carboxylic Acids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16.3 Common Names for Carboxylic Acids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 xml:space="preserve">16.4 </w:t>
      </w:r>
      <w:proofErr w:type="spellStart"/>
      <w:r w:rsidRPr="002F3232">
        <w:rPr>
          <w:rFonts w:ascii="Verdana" w:hAnsi="Verdana"/>
          <w:b/>
          <w:bCs/>
          <w:color w:val="C00000"/>
        </w:rPr>
        <w:t>Polyfunctional</w:t>
      </w:r>
      <w:proofErr w:type="spellEnd"/>
      <w:r w:rsidRPr="002F3232">
        <w:rPr>
          <w:rFonts w:ascii="Verdana" w:hAnsi="Verdana"/>
          <w:b/>
          <w:bCs/>
          <w:color w:val="C00000"/>
        </w:rPr>
        <w:t xml:space="preserve"> Carboxylic Acids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16.5 "Metabolic" Acids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16.6 Physical Properties of Carboxylic Acids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16.7 Preparation of Carboxylic Acids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16.8 Acidity of Carboxylic Acids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16.9 Carboxylic Acid Salts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16.11 Preparation of Esters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16.14 Isomerism for Carboxylic Acids and Esters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16.16 Chemical Reactions of Esters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16.18 Polyesters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16.19 Acid Chlorides and Acid Anhydrides</w:t>
      </w:r>
    </w:p>
    <w:p w:rsidR="002F3232" w:rsidRPr="002F3232" w:rsidRDefault="002F3232" w:rsidP="002F323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F3232">
        <w:rPr>
          <w:rFonts w:ascii="Verdana" w:hAnsi="Verdana"/>
          <w:b/>
          <w:bCs/>
          <w:color w:val="C00000"/>
        </w:rPr>
        <w:t>16.20 Esters and Anhydrides of Inorganic Acids</w:t>
      </w:r>
    </w:p>
    <w:p w:rsidR="002F3232" w:rsidRPr="002F3232" w:rsidRDefault="002F3232" w:rsidP="002F3232">
      <w:pPr>
        <w:pStyle w:val="NormalWeb"/>
        <w:rPr>
          <w:rFonts w:ascii="Verdana" w:hAnsi="Verdana"/>
        </w:rPr>
      </w:pPr>
      <w:r w:rsidRPr="002F3232">
        <w:rPr>
          <w:rFonts w:ascii="Verdana" w:hAnsi="Verdana"/>
        </w:rPr>
        <w:t xml:space="preserve">Students should be able to: </w:t>
      </w:r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>Know the carboxylic acids and esters that are of natural, medical, or environmental importance.</w:t>
      </w:r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>Draw and name the common carboxylic acids and esters.</w:t>
      </w:r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>Write equations for the hydrolysis of esters.</w:t>
      </w:r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 xml:space="preserve">Write equations for the synthesis of a carboxylic acid by the oxidation of primary alcohols or </w:t>
      </w:r>
      <w:proofErr w:type="spellStart"/>
      <w:r w:rsidRPr="002F3232">
        <w:rPr>
          <w:rFonts w:ascii="Verdana" w:eastAsia="Times New Roman" w:hAnsi="Verdana"/>
          <w:sz w:val="24"/>
          <w:szCs w:val="24"/>
        </w:rPr>
        <w:t>aldehydes</w:t>
      </w:r>
      <w:proofErr w:type="spellEnd"/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>Write equations for the synthesis of esters from carboxylic acids and alcohols.</w:t>
      </w:r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 xml:space="preserve">Define the term </w:t>
      </w:r>
      <w:proofErr w:type="spellStart"/>
      <w:r w:rsidRPr="002F3232">
        <w:rPr>
          <w:rFonts w:ascii="Verdana" w:eastAsia="Times New Roman" w:hAnsi="Verdana"/>
          <w:sz w:val="24"/>
          <w:szCs w:val="24"/>
        </w:rPr>
        <w:t>saponification</w:t>
      </w:r>
      <w:proofErr w:type="spellEnd"/>
      <w:r w:rsidRPr="002F3232">
        <w:rPr>
          <w:rFonts w:ascii="Verdana" w:eastAsia="Times New Roman" w:hAnsi="Verdana"/>
          <w:sz w:val="24"/>
          <w:szCs w:val="24"/>
        </w:rPr>
        <w:t xml:space="preserve"> and know how </w:t>
      </w:r>
      <w:proofErr w:type="gramStart"/>
      <w:r w:rsidRPr="002F3232">
        <w:rPr>
          <w:rFonts w:ascii="Verdana" w:eastAsia="Times New Roman" w:hAnsi="Verdana"/>
          <w:sz w:val="24"/>
          <w:szCs w:val="24"/>
        </w:rPr>
        <w:t>a soap</w:t>
      </w:r>
      <w:proofErr w:type="gramEnd"/>
      <w:r w:rsidRPr="002F3232">
        <w:rPr>
          <w:rFonts w:ascii="Verdana" w:eastAsia="Times New Roman" w:hAnsi="Verdana"/>
          <w:sz w:val="24"/>
          <w:szCs w:val="24"/>
        </w:rPr>
        <w:t xml:space="preserve"> works in the emulsification of grease and oils.</w:t>
      </w:r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>Write equations for the synthesis of acid chlorides and acid anhydrides.</w:t>
      </w:r>
    </w:p>
    <w:p w:rsidR="002F3232" w:rsidRPr="002F3232" w:rsidRDefault="002F3232" w:rsidP="002F3232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 w:rsidRPr="002F3232">
        <w:rPr>
          <w:rFonts w:ascii="Verdana" w:eastAsia="Times New Roman" w:hAnsi="Verdana"/>
          <w:sz w:val="24"/>
          <w:szCs w:val="24"/>
        </w:rPr>
        <w:t xml:space="preserve">Understand the significance of </w:t>
      </w:r>
      <w:proofErr w:type="spellStart"/>
      <w:r w:rsidRPr="002F3232">
        <w:rPr>
          <w:rFonts w:ascii="Verdana" w:eastAsia="Times New Roman" w:hAnsi="Verdana"/>
          <w:sz w:val="24"/>
          <w:szCs w:val="24"/>
        </w:rPr>
        <w:t>thioesters</w:t>
      </w:r>
      <w:proofErr w:type="spellEnd"/>
      <w:r w:rsidRPr="002F3232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Pr="002F3232">
        <w:rPr>
          <w:rFonts w:ascii="Verdana" w:eastAsia="Times New Roman" w:hAnsi="Verdana"/>
          <w:sz w:val="24"/>
          <w:szCs w:val="24"/>
        </w:rPr>
        <w:t>phosphoesters</w:t>
      </w:r>
      <w:proofErr w:type="spellEnd"/>
      <w:r w:rsidRPr="002F3232">
        <w:rPr>
          <w:rFonts w:ascii="Verdana" w:eastAsia="Times New Roman" w:hAnsi="Verdana"/>
          <w:sz w:val="24"/>
          <w:szCs w:val="24"/>
        </w:rPr>
        <w:t xml:space="preserve"> in biological systems.</w:t>
      </w:r>
    </w:p>
    <w:p w:rsidR="002F3232" w:rsidRDefault="002F3232" w:rsidP="001C675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</w:p>
    <w:sectPr w:rsidR="002F3232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240"/>
    <w:multiLevelType w:val="multilevel"/>
    <w:tmpl w:val="1EF4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53849"/>
    <w:multiLevelType w:val="multilevel"/>
    <w:tmpl w:val="16F4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762"/>
    <w:rsid w:val="001C675D"/>
    <w:rsid w:val="002F3232"/>
    <w:rsid w:val="005A172A"/>
    <w:rsid w:val="00665FA5"/>
    <w:rsid w:val="00857201"/>
    <w:rsid w:val="00A92762"/>
    <w:rsid w:val="00FA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7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2010-01-28T23:04:00Z</cp:lastPrinted>
  <dcterms:created xsi:type="dcterms:W3CDTF">2010-01-28T23:08:00Z</dcterms:created>
  <dcterms:modified xsi:type="dcterms:W3CDTF">2010-01-28T23:08:00Z</dcterms:modified>
</cp:coreProperties>
</file>