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B1" w:rsidRDefault="00880623" w:rsidP="00880623">
      <w:pPr>
        <w:rPr>
          <w:rFonts w:ascii="Arial" w:hAnsi="Arial" w:cs="Arial"/>
          <w:b/>
          <w:color w:val="984806" w:themeColor="accent6" w:themeShade="80"/>
        </w:rPr>
      </w:pPr>
      <w:r w:rsidRPr="002801B1">
        <w:rPr>
          <w:rFonts w:ascii="Arial" w:hAnsi="Arial" w:cs="Arial"/>
          <w:b/>
          <w:color w:val="984806" w:themeColor="accent6" w:themeShade="80"/>
        </w:rPr>
        <w:t>11. Nuclear Chemistry</w:t>
      </w:r>
    </w:p>
    <w:p w:rsidR="002801B1" w:rsidRDefault="00E21950" w:rsidP="002801B1">
      <w:pPr>
        <w:spacing w:after="0" w:line="360" w:lineRule="auto"/>
        <w:jc w:val="both"/>
        <w:rPr>
          <w:rFonts w:ascii="Verdana" w:hAnsi="Verdana" w:cs="Arial"/>
          <w:sz w:val="20"/>
          <w:szCs w:val="20"/>
        </w:rPr>
      </w:pPr>
      <w:r>
        <w:rPr>
          <w:rFonts w:ascii="Verdana" w:hAnsi="Verdana" w:cs="Arial"/>
          <w:sz w:val="20"/>
          <w:szCs w:val="20"/>
        </w:rPr>
        <w:t>C</w:t>
      </w:r>
      <w:r w:rsidR="002801B1" w:rsidRPr="0047253E">
        <w:rPr>
          <w:rFonts w:ascii="Verdana" w:hAnsi="Verdana" w:cs="Arial"/>
          <w:sz w:val="20"/>
          <w:szCs w:val="20"/>
        </w:rPr>
        <w:t xml:space="preserve">hemical reactions occur as a result of </w:t>
      </w:r>
      <w:r w:rsidR="0047253E" w:rsidRPr="0047253E">
        <w:rPr>
          <w:rFonts w:ascii="Verdana" w:hAnsi="Verdana" w:cs="Arial"/>
          <w:sz w:val="20"/>
          <w:szCs w:val="20"/>
        </w:rPr>
        <w:t>loosing/gaining</w:t>
      </w:r>
      <w:r w:rsidR="006548CD">
        <w:rPr>
          <w:rFonts w:ascii="Verdana" w:hAnsi="Verdana" w:cs="Arial"/>
          <w:sz w:val="20"/>
          <w:szCs w:val="20"/>
        </w:rPr>
        <w:t xml:space="preserve"> and </w:t>
      </w:r>
      <w:r w:rsidR="0047253E" w:rsidRPr="0047253E">
        <w:rPr>
          <w:rFonts w:ascii="Verdana" w:hAnsi="Verdana" w:cs="Arial"/>
          <w:sz w:val="20"/>
          <w:szCs w:val="20"/>
        </w:rPr>
        <w:t>sharing</w:t>
      </w:r>
      <w:r w:rsidR="002801B1" w:rsidRPr="0047253E">
        <w:rPr>
          <w:rFonts w:ascii="Verdana" w:hAnsi="Verdana" w:cs="Arial"/>
          <w:sz w:val="20"/>
          <w:szCs w:val="20"/>
        </w:rPr>
        <w:t xml:space="preserve"> electrons </w:t>
      </w:r>
      <w:r w:rsidR="006548CD">
        <w:rPr>
          <w:rFonts w:ascii="Verdana" w:hAnsi="Verdana" w:cs="Arial"/>
          <w:sz w:val="20"/>
          <w:szCs w:val="20"/>
        </w:rPr>
        <w:t>in</w:t>
      </w:r>
      <w:r>
        <w:rPr>
          <w:rFonts w:ascii="Verdana" w:hAnsi="Verdana" w:cs="Arial"/>
          <w:sz w:val="20"/>
          <w:szCs w:val="20"/>
        </w:rPr>
        <w:t xml:space="preserve"> the valance shell which is far away from the atomic </w:t>
      </w:r>
      <w:r w:rsidR="005360E7">
        <w:rPr>
          <w:rFonts w:ascii="Verdana" w:hAnsi="Verdana" w:cs="Arial"/>
          <w:sz w:val="20"/>
          <w:szCs w:val="20"/>
        </w:rPr>
        <w:t>nucleus</w:t>
      </w:r>
      <w:r>
        <w:rPr>
          <w:rFonts w:ascii="Verdana" w:hAnsi="Verdana" w:cs="Arial"/>
          <w:sz w:val="20"/>
          <w:szCs w:val="20"/>
        </w:rPr>
        <w:t xml:space="preserve"> </w:t>
      </w:r>
      <w:r w:rsidR="002801B1" w:rsidRPr="0047253E">
        <w:rPr>
          <w:rFonts w:ascii="Verdana" w:hAnsi="Verdana" w:cs="Arial"/>
          <w:sz w:val="20"/>
          <w:szCs w:val="20"/>
        </w:rPr>
        <w:t>as we described in previous chapters</w:t>
      </w:r>
      <w:r w:rsidR="00A17516">
        <w:rPr>
          <w:rFonts w:ascii="Verdana" w:hAnsi="Verdana" w:cs="Arial"/>
          <w:sz w:val="20"/>
          <w:szCs w:val="20"/>
        </w:rPr>
        <w:t xml:space="preserve"> in chemical bonding</w:t>
      </w:r>
      <w:r w:rsidR="002801B1" w:rsidRPr="0047253E">
        <w:rPr>
          <w:rFonts w:ascii="Verdana" w:hAnsi="Verdana" w:cs="Arial"/>
          <w:sz w:val="20"/>
          <w:szCs w:val="20"/>
        </w:rPr>
        <w:t xml:space="preserve">. </w:t>
      </w:r>
      <w:r w:rsidR="00D31EA9" w:rsidRPr="0047253E">
        <w:rPr>
          <w:rFonts w:ascii="Verdana" w:hAnsi="Verdana" w:cs="Arial"/>
          <w:sz w:val="20"/>
          <w:szCs w:val="20"/>
        </w:rPr>
        <w:t xml:space="preserve">In chemical reactions identity of the elements </w:t>
      </w:r>
      <w:r w:rsidR="0047253E" w:rsidRPr="0047253E">
        <w:rPr>
          <w:rFonts w:ascii="Verdana" w:hAnsi="Verdana" w:cs="Arial"/>
          <w:sz w:val="20"/>
          <w:szCs w:val="20"/>
        </w:rPr>
        <w:t>(</w:t>
      </w:r>
      <w:r w:rsidR="0047253E" w:rsidRPr="00E21950">
        <w:rPr>
          <w:rFonts w:ascii="Verdana" w:hAnsi="Verdana" w:cs="Arial"/>
          <w:b/>
          <w:color w:val="984806" w:themeColor="accent6" w:themeShade="80"/>
          <w:sz w:val="20"/>
          <w:szCs w:val="20"/>
        </w:rPr>
        <w:t>atomic</w:t>
      </w:r>
      <w:r w:rsidR="0047253E" w:rsidRPr="0047253E">
        <w:rPr>
          <w:rFonts w:ascii="Verdana" w:hAnsi="Verdana" w:cs="Arial"/>
          <w:sz w:val="20"/>
          <w:szCs w:val="20"/>
        </w:rPr>
        <w:t xml:space="preserve">) </w:t>
      </w:r>
      <w:r w:rsidR="00D31EA9" w:rsidRPr="0047253E">
        <w:rPr>
          <w:rFonts w:ascii="Verdana" w:hAnsi="Verdana" w:cs="Arial"/>
          <w:sz w:val="20"/>
          <w:szCs w:val="20"/>
        </w:rPr>
        <w:t>and the makeup of the nuclei</w:t>
      </w:r>
      <w:r>
        <w:rPr>
          <w:rFonts w:ascii="Verdana" w:hAnsi="Verdana" w:cs="Arial"/>
          <w:sz w:val="20"/>
          <w:szCs w:val="20"/>
        </w:rPr>
        <w:t xml:space="preserve"> (mass</w:t>
      </w:r>
      <w:r w:rsidR="00A17516">
        <w:rPr>
          <w:rFonts w:ascii="Verdana" w:hAnsi="Verdana" w:cs="Arial"/>
          <w:sz w:val="20"/>
          <w:szCs w:val="20"/>
        </w:rPr>
        <w:t xml:space="preserve"> due to protons and neutrons</w:t>
      </w:r>
      <w:r>
        <w:rPr>
          <w:rFonts w:ascii="Verdana" w:hAnsi="Verdana" w:cs="Arial"/>
          <w:sz w:val="20"/>
          <w:szCs w:val="20"/>
        </w:rPr>
        <w:t>)</w:t>
      </w:r>
      <w:r w:rsidR="00D31EA9" w:rsidRPr="0047253E">
        <w:rPr>
          <w:rFonts w:ascii="Verdana" w:hAnsi="Verdana" w:cs="Arial"/>
          <w:sz w:val="20"/>
          <w:szCs w:val="20"/>
        </w:rPr>
        <w:t xml:space="preserve"> is preserved</w:t>
      </w:r>
      <w:r>
        <w:rPr>
          <w:rFonts w:ascii="Verdana" w:hAnsi="Verdana" w:cs="Arial"/>
          <w:sz w:val="20"/>
          <w:szCs w:val="20"/>
        </w:rPr>
        <w:t xml:space="preserve"> which is reflected in the Law of Conservation of mass</w:t>
      </w:r>
      <w:r w:rsidR="0047253E" w:rsidRPr="0047253E">
        <w:rPr>
          <w:rFonts w:ascii="Verdana" w:hAnsi="Verdana" w:cs="Arial"/>
          <w:sz w:val="20"/>
          <w:szCs w:val="20"/>
        </w:rPr>
        <w:t xml:space="preserve">. </w:t>
      </w:r>
      <w:r w:rsidR="005360E7">
        <w:rPr>
          <w:rFonts w:ascii="Verdana" w:hAnsi="Verdana" w:cs="Arial"/>
          <w:sz w:val="20"/>
          <w:szCs w:val="20"/>
        </w:rPr>
        <w:t>This idea of atomic nucleus</w:t>
      </w:r>
      <w:r w:rsidR="00A17516">
        <w:rPr>
          <w:rFonts w:ascii="Verdana" w:hAnsi="Verdana" w:cs="Arial"/>
          <w:sz w:val="20"/>
          <w:szCs w:val="20"/>
        </w:rPr>
        <w:t xml:space="preserve"> is always stable</w:t>
      </w:r>
      <w:r w:rsidR="005360E7">
        <w:rPr>
          <w:rFonts w:ascii="Verdana" w:hAnsi="Verdana" w:cs="Arial"/>
          <w:sz w:val="20"/>
          <w:szCs w:val="20"/>
        </w:rPr>
        <w:t xml:space="preserve"> was shattered as </w:t>
      </w:r>
      <w:r w:rsidR="002801B1" w:rsidRPr="00A17516">
        <w:rPr>
          <w:rFonts w:ascii="Verdana" w:hAnsi="Verdana" w:cs="Arial"/>
          <w:b/>
          <w:color w:val="984806" w:themeColor="accent6" w:themeShade="80"/>
          <w:sz w:val="20"/>
          <w:szCs w:val="20"/>
        </w:rPr>
        <w:t>Henri Becquerel</w:t>
      </w:r>
      <w:r w:rsidR="002801B1" w:rsidRPr="0047253E">
        <w:rPr>
          <w:rFonts w:ascii="Verdana" w:hAnsi="Verdana" w:cs="Arial"/>
          <w:sz w:val="20"/>
          <w:szCs w:val="20"/>
        </w:rPr>
        <w:t xml:space="preserve"> discovered </w:t>
      </w:r>
      <w:r w:rsidR="00D31EA9" w:rsidRPr="0047253E">
        <w:rPr>
          <w:rFonts w:ascii="Verdana" w:hAnsi="Verdana" w:cs="Arial"/>
          <w:sz w:val="20"/>
          <w:szCs w:val="20"/>
        </w:rPr>
        <w:t xml:space="preserve">radioactivity </w:t>
      </w:r>
      <w:r w:rsidR="0047253E" w:rsidRPr="0047253E">
        <w:rPr>
          <w:rFonts w:ascii="Verdana" w:hAnsi="Verdana" w:cs="Arial"/>
          <w:sz w:val="20"/>
          <w:szCs w:val="20"/>
        </w:rPr>
        <w:t xml:space="preserve">in </w:t>
      </w:r>
      <w:r w:rsidR="005360E7" w:rsidRPr="000E2B79">
        <w:rPr>
          <w:rFonts w:ascii="Verdana" w:hAnsi="Verdana" w:cs="Arial"/>
          <w:b/>
          <w:color w:val="984806" w:themeColor="accent6" w:themeShade="80"/>
          <w:sz w:val="20"/>
          <w:szCs w:val="20"/>
        </w:rPr>
        <w:t>uranium compound</w:t>
      </w:r>
      <w:r w:rsidR="0047253E" w:rsidRPr="0047253E">
        <w:rPr>
          <w:rFonts w:ascii="Verdana" w:hAnsi="Verdana" w:cs="Arial"/>
          <w:sz w:val="20"/>
          <w:szCs w:val="20"/>
        </w:rPr>
        <w:t xml:space="preserve"> where</w:t>
      </w:r>
      <w:r w:rsidR="00D31EA9" w:rsidRPr="0047253E">
        <w:rPr>
          <w:rFonts w:ascii="Verdana" w:hAnsi="Verdana" w:cs="Arial"/>
          <w:sz w:val="20"/>
          <w:szCs w:val="20"/>
        </w:rPr>
        <w:t xml:space="preserve"> </w:t>
      </w:r>
      <w:r w:rsidR="005360E7">
        <w:rPr>
          <w:rFonts w:ascii="Verdana" w:hAnsi="Verdana" w:cs="Arial"/>
          <w:sz w:val="20"/>
          <w:szCs w:val="20"/>
        </w:rPr>
        <w:t xml:space="preserve">uranium </w:t>
      </w:r>
      <w:r w:rsidR="002801B1" w:rsidRPr="0047253E">
        <w:rPr>
          <w:rFonts w:ascii="Verdana" w:hAnsi="Verdana" w:cs="Arial"/>
          <w:sz w:val="20"/>
          <w:szCs w:val="20"/>
        </w:rPr>
        <w:t>nucl</w:t>
      </w:r>
      <w:r w:rsidR="005360E7">
        <w:rPr>
          <w:rFonts w:ascii="Verdana" w:hAnsi="Verdana" w:cs="Arial"/>
          <w:sz w:val="20"/>
          <w:szCs w:val="20"/>
        </w:rPr>
        <w:t xml:space="preserve">ei </w:t>
      </w:r>
      <w:r w:rsidR="002801B1" w:rsidRPr="0047253E">
        <w:rPr>
          <w:rFonts w:ascii="Verdana" w:hAnsi="Verdana" w:cs="Arial"/>
          <w:sz w:val="20"/>
          <w:szCs w:val="20"/>
        </w:rPr>
        <w:t xml:space="preserve">changes or </w:t>
      </w:r>
      <w:r w:rsidR="005360E7">
        <w:rPr>
          <w:rFonts w:ascii="Verdana" w:hAnsi="Verdana" w:cs="Arial"/>
          <w:sz w:val="20"/>
          <w:szCs w:val="20"/>
        </w:rPr>
        <w:t xml:space="preserve">undergo </w:t>
      </w:r>
      <w:r w:rsidR="002801B1" w:rsidRPr="0047253E">
        <w:rPr>
          <w:rFonts w:ascii="Verdana" w:hAnsi="Verdana" w:cs="Arial"/>
          <w:b/>
          <w:color w:val="984806" w:themeColor="accent6" w:themeShade="80"/>
          <w:sz w:val="20"/>
          <w:szCs w:val="20"/>
        </w:rPr>
        <w:t>nuclear reactions</w:t>
      </w:r>
      <w:r w:rsidR="002801B1" w:rsidRPr="0047253E">
        <w:rPr>
          <w:rFonts w:ascii="Verdana" w:hAnsi="Verdana" w:cs="Arial"/>
          <w:sz w:val="20"/>
          <w:szCs w:val="20"/>
        </w:rPr>
        <w:t xml:space="preserve"> </w:t>
      </w:r>
      <w:r w:rsidR="000E2B79">
        <w:rPr>
          <w:rFonts w:ascii="Verdana" w:hAnsi="Verdana" w:cs="Arial"/>
          <w:sz w:val="20"/>
          <w:szCs w:val="20"/>
        </w:rPr>
        <w:t>where</w:t>
      </w:r>
      <w:r w:rsidR="005360E7">
        <w:rPr>
          <w:rFonts w:ascii="Verdana" w:hAnsi="Verdana" w:cs="Arial"/>
          <w:sz w:val="20"/>
          <w:szCs w:val="20"/>
        </w:rPr>
        <w:t xml:space="preserve"> nuclei</w:t>
      </w:r>
      <w:r w:rsidR="0047253E" w:rsidRPr="0047253E">
        <w:rPr>
          <w:rFonts w:ascii="Verdana" w:hAnsi="Verdana" w:cs="Arial"/>
          <w:sz w:val="20"/>
          <w:szCs w:val="20"/>
        </w:rPr>
        <w:t xml:space="preserve"> of an element is</w:t>
      </w:r>
      <w:r w:rsidR="00D31EA9" w:rsidRPr="0047253E">
        <w:rPr>
          <w:rFonts w:ascii="Verdana" w:hAnsi="Verdana" w:cs="Arial"/>
          <w:sz w:val="20"/>
          <w:szCs w:val="20"/>
        </w:rPr>
        <w:t xml:space="preserve"> transformed</w:t>
      </w:r>
      <w:r w:rsidR="002801B1" w:rsidRPr="0047253E">
        <w:rPr>
          <w:rFonts w:ascii="Verdana" w:hAnsi="Verdana" w:cs="Arial"/>
          <w:sz w:val="20"/>
          <w:szCs w:val="20"/>
        </w:rPr>
        <w:t xml:space="preserve"> into </w:t>
      </w:r>
      <w:r w:rsidR="00D31EA9" w:rsidRPr="0047253E">
        <w:rPr>
          <w:rFonts w:ascii="Verdana" w:hAnsi="Verdana" w:cs="Arial"/>
          <w:sz w:val="20"/>
          <w:szCs w:val="20"/>
        </w:rPr>
        <w:t xml:space="preserve">nuclei of </w:t>
      </w:r>
      <w:r w:rsidR="0047253E" w:rsidRPr="0047253E">
        <w:rPr>
          <w:rFonts w:ascii="Verdana" w:hAnsi="Verdana" w:cs="Arial"/>
          <w:sz w:val="20"/>
          <w:szCs w:val="20"/>
        </w:rPr>
        <w:t>different</w:t>
      </w:r>
      <w:r w:rsidR="002801B1" w:rsidRPr="0047253E">
        <w:rPr>
          <w:rFonts w:ascii="Verdana" w:hAnsi="Verdana" w:cs="Arial"/>
          <w:sz w:val="20"/>
          <w:szCs w:val="20"/>
        </w:rPr>
        <w:t xml:space="preserve"> element</w:t>
      </w:r>
      <w:r w:rsidR="0047253E" w:rsidRPr="0047253E">
        <w:rPr>
          <w:rFonts w:ascii="Verdana" w:hAnsi="Verdana" w:cs="Arial"/>
          <w:sz w:val="20"/>
          <w:szCs w:val="20"/>
        </w:rPr>
        <w:t>(</w:t>
      </w:r>
      <w:r w:rsidR="002801B1" w:rsidRPr="0047253E">
        <w:rPr>
          <w:rFonts w:ascii="Verdana" w:hAnsi="Verdana" w:cs="Arial"/>
          <w:sz w:val="20"/>
          <w:szCs w:val="20"/>
        </w:rPr>
        <w:t>s</w:t>
      </w:r>
      <w:r w:rsidR="0047253E" w:rsidRPr="0047253E">
        <w:rPr>
          <w:rFonts w:ascii="Verdana" w:hAnsi="Verdana" w:cs="Arial"/>
          <w:sz w:val="20"/>
          <w:szCs w:val="20"/>
        </w:rPr>
        <w:t>)</w:t>
      </w:r>
      <w:r w:rsidR="00D31EA9" w:rsidRPr="0047253E">
        <w:rPr>
          <w:rFonts w:ascii="Verdana" w:hAnsi="Verdana" w:cs="Arial"/>
          <w:sz w:val="20"/>
          <w:szCs w:val="20"/>
        </w:rPr>
        <w:t xml:space="preserve"> while emitting ionization radiation.</w:t>
      </w:r>
      <w:r w:rsidR="002801B1" w:rsidRPr="0047253E">
        <w:rPr>
          <w:rFonts w:ascii="Verdana" w:hAnsi="Verdana" w:cs="Arial"/>
          <w:sz w:val="20"/>
          <w:szCs w:val="20"/>
        </w:rPr>
        <w:t xml:space="preserve"> Marie Curie</w:t>
      </w:r>
      <w:r w:rsidR="00D31EA9" w:rsidRPr="0047253E">
        <w:rPr>
          <w:rFonts w:ascii="Verdana" w:hAnsi="Verdana" w:cs="Arial"/>
          <w:sz w:val="20"/>
          <w:szCs w:val="20"/>
        </w:rPr>
        <w:t xml:space="preserve"> also</w:t>
      </w:r>
      <w:r w:rsidR="002801B1" w:rsidRPr="0047253E">
        <w:rPr>
          <w:rFonts w:ascii="Verdana" w:hAnsi="Verdana" w:cs="Arial"/>
          <w:sz w:val="20"/>
          <w:szCs w:val="20"/>
        </w:rPr>
        <w:t xml:space="preserve"> began </w:t>
      </w:r>
      <w:r w:rsidR="0047253E" w:rsidRPr="0047253E">
        <w:rPr>
          <w:rFonts w:ascii="Verdana" w:hAnsi="Verdana" w:cs="Arial"/>
          <w:sz w:val="20"/>
          <w:szCs w:val="20"/>
        </w:rPr>
        <w:t xml:space="preserve">a </w:t>
      </w:r>
      <w:r w:rsidR="002801B1" w:rsidRPr="0047253E">
        <w:rPr>
          <w:rFonts w:ascii="Verdana" w:hAnsi="Verdana" w:cs="Arial"/>
          <w:sz w:val="20"/>
          <w:szCs w:val="20"/>
        </w:rPr>
        <w:t xml:space="preserve">study </w:t>
      </w:r>
      <w:r w:rsidR="0047253E" w:rsidRPr="0047253E">
        <w:rPr>
          <w:rFonts w:ascii="Verdana" w:hAnsi="Verdana" w:cs="Arial"/>
          <w:sz w:val="20"/>
          <w:szCs w:val="20"/>
        </w:rPr>
        <w:t xml:space="preserve">of </w:t>
      </w:r>
      <w:r w:rsidR="002801B1" w:rsidRPr="0047253E">
        <w:rPr>
          <w:rFonts w:ascii="Verdana" w:hAnsi="Verdana" w:cs="Arial"/>
          <w:sz w:val="20"/>
          <w:szCs w:val="20"/>
        </w:rPr>
        <w:t xml:space="preserve">radioactivity </w:t>
      </w:r>
      <w:r w:rsidR="00D31EA9" w:rsidRPr="0047253E">
        <w:rPr>
          <w:rFonts w:ascii="Verdana" w:hAnsi="Verdana" w:cs="Arial"/>
          <w:sz w:val="20"/>
          <w:szCs w:val="20"/>
        </w:rPr>
        <w:t>in a different</w:t>
      </w:r>
      <w:r w:rsidR="002801B1" w:rsidRPr="0047253E">
        <w:rPr>
          <w:rFonts w:ascii="Verdana" w:hAnsi="Verdana" w:cs="Arial"/>
          <w:sz w:val="20"/>
          <w:szCs w:val="20"/>
        </w:rPr>
        <w:t xml:space="preserve"> form of uranium ore called </w:t>
      </w:r>
      <w:r w:rsidR="00D31EA9" w:rsidRPr="005360E7">
        <w:rPr>
          <w:rFonts w:ascii="Verdana" w:hAnsi="Verdana" w:cs="Arial"/>
          <w:b/>
          <w:color w:val="984806" w:themeColor="accent6" w:themeShade="80"/>
          <w:sz w:val="20"/>
          <w:szCs w:val="20"/>
        </w:rPr>
        <w:t>pitchblende</w:t>
      </w:r>
      <w:r w:rsidR="002801B1" w:rsidRPr="0047253E">
        <w:rPr>
          <w:rFonts w:ascii="Verdana" w:hAnsi="Verdana" w:cs="Arial"/>
          <w:sz w:val="20"/>
          <w:szCs w:val="20"/>
        </w:rPr>
        <w:t xml:space="preserve"> and </w:t>
      </w:r>
      <w:r w:rsidR="005360E7">
        <w:rPr>
          <w:rFonts w:ascii="Verdana" w:hAnsi="Verdana" w:cs="Arial"/>
          <w:sz w:val="20"/>
          <w:szCs w:val="20"/>
        </w:rPr>
        <w:t xml:space="preserve">she </w:t>
      </w:r>
      <w:r w:rsidR="002801B1" w:rsidRPr="0047253E">
        <w:rPr>
          <w:rFonts w:ascii="Verdana" w:hAnsi="Verdana" w:cs="Arial"/>
          <w:sz w:val="20"/>
          <w:szCs w:val="20"/>
        </w:rPr>
        <w:t xml:space="preserve">discovered </w:t>
      </w:r>
      <w:r w:rsidR="00D31EA9" w:rsidRPr="0047253E">
        <w:rPr>
          <w:rFonts w:ascii="Verdana" w:hAnsi="Verdana" w:cs="Arial"/>
          <w:sz w:val="20"/>
          <w:szCs w:val="20"/>
        </w:rPr>
        <w:t xml:space="preserve">the existence of </w:t>
      </w:r>
      <w:r w:rsidR="002801B1" w:rsidRPr="0047253E">
        <w:rPr>
          <w:rFonts w:ascii="Verdana" w:hAnsi="Verdana" w:cs="Arial"/>
          <w:sz w:val="20"/>
          <w:szCs w:val="20"/>
        </w:rPr>
        <w:t xml:space="preserve">two more </w:t>
      </w:r>
      <w:r w:rsidR="00D31EA9" w:rsidRPr="0047253E">
        <w:rPr>
          <w:rFonts w:ascii="Verdana" w:hAnsi="Verdana" w:cs="Arial"/>
          <w:sz w:val="20"/>
          <w:szCs w:val="20"/>
        </w:rPr>
        <w:t xml:space="preserve">highly </w:t>
      </w:r>
      <w:r w:rsidR="002801B1" w:rsidRPr="0047253E">
        <w:rPr>
          <w:rFonts w:ascii="Verdana" w:hAnsi="Verdana" w:cs="Arial"/>
          <w:sz w:val="20"/>
          <w:szCs w:val="20"/>
        </w:rPr>
        <w:t xml:space="preserve">radioactive </w:t>
      </w:r>
      <w:r w:rsidR="0047253E" w:rsidRPr="0047253E">
        <w:rPr>
          <w:rFonts w:ascii="Verdana" w:hAnsi="Verdana" w:cs="Arial"/>
          <w:sz w:val="20"/>
          <w:szCs w:val="20"/>
        </w:rPr>
        <w:t xml:space="preserve">new </w:t>
      </w:r>
      <w:r w:rsidR="002801B1" w:rsidRPr="0047253E">
        <w:rPr>
          <w:rFonts w:ascii="Verdana" w:hAnsi="Verdana" w:cs="Arial"/>
          <w:sz w:val="20"/>
          <w:szCs w:val="20"/>
        </w:rPr>
        <w:t xml:space="preserve">elements radium and polonium formed </w:t>
      </w:r>
      <w:r w:rsidR="005360E7">
        <w:rPr>
          <w:rFonts w:ascii="Verdana" w:hAnsi="Verdana" w:cs="Arial"/>
          <w:sz w:val="20"/>
          <w:szCs w:val="20"/>
        </w:rPr>
        <w:t xml:space="preserve">as the products </w:t>
      </w:r>
      <w:r w:rsidR="00D31EA9" w:rsidRPr="0047253E">
        <w:rPr>
          <w:rFonts w:ascii="Verdana" w:hAnsi="Verdana" w:cs="Arial"/>
          <w:sz w:val="20"/>
          <w:szCs w:val="20"/>
        </w:rPr>
        <w:t>during the</w:t>
      </w:r>
      <w:r w:rsidR="002801B1" w:rsidRPr="0047253E">
        <w:rPr>
          <w:rFonts w:ascii="Verdana" w:hAnsi="Verdana" w:cs="Arial"/>
          <w:sz w:val="20"/>
          <w:szCs w:val="20"/>
        </w:rPr>
        <w:t xml:space="preserve"> d</w:t>
      </w:r>
      <w:r w:rsidR="00D31EA9" w:rsidRPr="0047253E">
        <w:rPr>
          <w:rFonts w:ascii="Verdana" w:hAnsi="Verdana" w:cs="Arial"/>
          <w:sz w:val="20"/>
          <w:szCs w:val="20"/>
        </w:rPr>
        <w:t>e</w:t>
      </w:r>
      <w:r w:rsidR="002801B1" w:rsidRPr="0047253E">
        <w:rPr>
          <w:rFonts w:ascii="Verdana" w:hAnsi="Verdana" w:cs="Arial"/>
          <w:sz w:val="20"/>
          <w:szCs w:val="20"/>
        </w:rPr>
        <w:t xml:space="preserve">cay of </w:t>
      </w:r>
      <w:r w:rsidR="005360E7" w:rsidRPr="000E2B79">
        <w:rPr>
          <w:rFonts w:ascii="Verdana" w:hAnsi="Verdana" w:cs="Arial"/>
          <w:b/>
          <w:color w:val="984806" w:themeColor="accent6" w:themeShade="80"/>
          <w:sz w:val="20"/>
          <w:szCs w:val="20"/>
        </w:rPr>
        <w:t>unstable nuclide</w:t>
      </w:r>
      <w:r w:rsidR="005360E7">
        <w:rPr>
          <w:rFonts w:ascii="Verdana" w:hAnsi="Verdana" w:cs="Arial"/>
          <w:sz w:val="20"/>
          <w:szCs w:val="20"/>
        </w:rPr>
        <w:t xml:space="preserve"> of </w:t>
      </w:r>
      <w:r w:rsidR="002801B1" w:rsidRPr="005360E7">
        <w:rPr>
          <w:rFonts w:ascii="Verdana" w:hAnsi="Verdana" w:cs="Arial"/>
          <w:b/>
          <w:color w:val="984806" w:themeColor="accent6" w:themeShade="80"/>
          <w:sz w:val="20"/>
          <w:szCs w:val="20"/>
        </w:rPr>
        <w:t>uranium</w:t>
      </w:r>
      <w:r w:rsidR="005360E7" w:rsidRPr="005360E7">
        <w:rPr>
          <w:rFonts w:ascii="Verdana" w:hAnsi="Verdana" w:cs="Arial"/>
          <w:b/>
          <w:color w:val="984806" w:themeColor="accent6" w:themeShade="80"/>
          <w:sz w:val="20"/>
          <w:szCs w:val="20"/>
        </w:rPr>
        <w:t>-235</w:t>
      </w:r>
      <w:r w:rsidR="002801B1" w:rsidRPr="0047253E">
        <w:rPr>
          <w:rFonts w:ascii="Verdana" w:hAnsi="Verdana" w:cs="Arial"/>
          <w:sz w:val="20"/>
          <w:szCs w:val="20"/>
        </w:rPr>
        <w:t xml:space="preserve">. Curie </w:t>
      </w:r>
      <w:r w:rsidR="000E2B79">
        <w:rPr>
          <w:rFonts w:ascii="Verdana" w:hAnsi="Verdana" w:cs="Arial"/>
          <w:sz w:val="20"/>
          <w:szCs w:val="20"/>
        </w:rPr>
        <w:t>measure that the</w:t>
      </w:r>
      <w:r w:rsidR="002801B1" w:rsidRPr="0047253E">
        <w:rPr>
          <w:rFonts w:ascii="Verdana" w:hAnsi="Verdana" w:cs="Arial"/>
          <w:sz w:val="20"/>
          <w:szCs w:val="20"/>
        </w:rPr>
        <w:t xml:space="preserve"> radiation </w:t>
      </w:r>
      <w:r w:rsidR="000E2B79">
        <w:rPr>
          <w:rFonts w:ascii="Verdana" w:hAnsi="Verdana" w:cs="Arial"/>
          <w:sz w:val="20"/>
          <w:szCs w:val="20"/>
        </w:rPr>
        <w:t xml:space="preserve">emanated </w:t>
      </w:r>
      <w:r w:rsidR="002801B1" w:rsidRPr="0047253E">
        <w:rPr>
          <w:rFonts w:ascii="Verdana" w:hAnsi="Verdana" w:cs="Arial"/>
          <w:sz w:val="20"/>
          <w:szCs w:val="20"/>
        </w:rPr>
        <w:t>was proportional to the amount</w:t>
      </w:r>
      <w:r w:rsidR="000E2B79">
        <w:rPr>
          <w:rFonts w:ascii="Verdana" w:hAnsi="Verdana" w:cs="Arial"/>
          <w:sz w:val="20"/>
          <w:szCs w:val="20"/>
        </w:rPr>
        <w:t xml:space="preserve"> (moles or number of nuclides)</w:t>
      </w:r>
      <w:r w:rsidR="002801B1" w:rsidRPr="0047253E">
        <w:rPr>
          <w:rFonts w:ascii="Verdana" w:hAnsi="Verdana" w:cs="Arial"/>
          <w:sz w:val="20"/>
          <w:szCs w:val="20"/>
        </w:rPr>
        <w:t xml:space="preserve"> of radioactive element present, and she proposed that radiation was a property </w:t>
      </w:r>
      <w:r w:rsidR="000C672B" w:rsidRPr="0047253E">
        <w:rPr>
          <w:rFonts w:ascii="Verdana" w:hAnsi="Verdana" w:cs="Arial"/>
          <w:sz w:val="20"/>
          <w:szCs w:val="20"/>
        </w:rPr>
        <w:t>nucleus</w:t>
      </w:r>
      <w:r w:rsidR="002801B1" w:rsidRPr="0047253E">
        <w:rPr>
          <w:rFonts w:ascii="Verdana" w:hAnsi="Verdana" w:cs="Arial"/>
          <w:sz w:val="20"/>
          <w:szCs w:val="20"/>
        </w:rPr>
        <w:t xml:space="preserve"> of an </w:t>
      </w:r>
      <w:r w:rsidR="000E2B79">
        <w:rPr>
          <w:rFonts w:ascii="Verdana" w:hAnsi="Verdana" w:cs="Arial"/>
          <w:sz w:val="20"/>
          <w:szCs w:val="20"/>
        </w:rPr>
        <w:t xml:space="preserve">unstable </w:t>
      </w:r>
      <w:r w:rsidR="002801B1" w:rsidRPr="0047253E">
        <w:rPr>
          <w:rFonts w:ascii="Verdana" w:hAnsi="Verdana" w:cs="Arial"/>
          <w:sz w:val="20"/>
          <w:szCs w:val="20"/>
        </w:rPr>
        <w:t>atom. The are</w:t>
      </w:r>
      <w:r w:rsidR="00D31EA9" w:rsidRPr="0047253E">
        <w:rPr>
          <w:rFonts w:ascii="Verdana" w:hAnsi="Verdana" w:cs="Arial"/>
          <w:sz w:val="20"/>
          <w:szCs w:val="20"/>
        </w:rPr>
        <w:t>a</w:t>
      </w:r>
      <w:r w:rsidR="002801B1" w:rsidRPr="0047253E">
        <w:rPr>
          <w:rFonts w:ascii="Verdana" w:hAnsi="Verdana" w:cs="Arial"/>
          <w:sz w:val="20"/>
          <w:szCs w:val="20"/>
        </w:rPr>
        <w:t xml:space="preserve"> of chemistry that </w:t>
      </w:r>
      <w:r w:rsidR="0047253E" w:rsidRPr="0047253E">
        <w:rPr>
          <w:rFonts w:ascii="Verdana" w:hAnsi="Verdana" w:cs="Arial"/>
          <w:sz w:val="20"/>
          <w:szCs w:val="20"/>
        </w:rPr>
        <w:t>focuses</w:t>
      </w:r>
      <w:r w:rsidR="002801B1" w:rsidRPr="0047253E">
        <w:rPr>
          <w:rFonts w:ascii="Verdana" w:hAnsi="Verdana" w:cs="Arial"/>
          <w:sz w:val="20"/>
          <w:szCs w:val="20"/>
        </w:rPr>
        <w:t xml:space="preserve"> on the nuclear changes is called </w:t>
      </w:r>
      <w:r w:rsidR="002801B1" w:rsidRPr="0047253E">
        <w:rPr>
          <w:rFonts w:ascii="Verdana" w:hAnsi="Verdana" w:cs="Arial"/>
          <w:b/>
          <w:color w:val="984806" w:themeColor="accent6" w:themeShade="80"/>
          <w:sz w:val="20"/>
          <w:szCs w:val="20"/>
        </w:rPr>
        <w:t>nuclear chemistry</w:t>
      </w:r>
      <w:r w:rsidR="002801B1" w:rsidRPr="0047253E">
        <w:rPr>
          <w:rFonts w:ascii="Verdana" w:hAnsi="Verdana" w:cs="Arial"/>
          <w:sz w:val="20"/>
          <w:szCs w:val="20"/>
        </w:rPr>
        <w:t>.</w:t>
      </w:r>
    </w:p>
    <w:p w:rsidR="00325330" w:rsidRPr="00325330" w:rsidRDefault="00325330" w:rsidP="00325330">
      <w:pPr>
        <w:spacing w:after="0" w:line="360" w:lineRule="auto"/>
        <w:jc w:val="both"/>
        <w:rPr>
          <w:rFonts w:ascii="Verdana" w:hAnsi="Verdana" w:cs="Arial"/>
          <w:sz w:val="20"/>
          <w:szCs w:val="20"/>
        </w:rPr>
      </w:pPr>
      <w:r w:rsidRPr="00325330">
        <w:rPr>
          <w:rFonts w:ascii="Verdana" w:hAnsi="Verdana" w:cs="Arial"/>
          <w:sz w:val="20"/>
          <w:szCs w:val="20"/>
        </w:rPr>
        <w:t xml:space="preserve">What changes in a nuclide result from the loss of each of the following?  </w:t>
      </w:r>
    </w:p>
    <w:p w:rsidR="00325330" w:rsidRDefault="00325330" w:rsidP="00325330">
      <w:pPr>
        <w:pStyle w:val="ListParagraph"/>
        <w:numPr>
          <w:ilvl w:val="0"/>
          <w:numId w:val="13"/>
        </w:numPr>
        <w:spacing w:after="0" w:line="360" w:lineRule="auto"/>
        <w:jc w:val="both"/>
        <w:rPr>
          <w:rFonts w:ascii="Verdana" w:hAnsi="Verdana" w:cs="Arial"/>
          <w:sz w:val="20"/>
          <w:szCs w:val="20"/>
        </w:rPr>
      </w:pPr>
      <w:r w:rsidRPr="00325330">
        <w:rPr>
          <w:rFonts w:ascii="Verdana" w:hAnsi="Verdana" w:cs="Arial"/>
          <w:sz w:val="20"/>
          <w:szCs w:val="20"/>
        </w:rPr>
        <w:t>An alpha particle. b) A gamma ray. c) An electron.</w:t>
      </w:r>
      <w:r>
        <w:rPr>
          <w:rFonts w:ascii="Verdana" w:hAnsi="Verdana" w:cs="Arial"/>
          <w:sz w:val="20"/>
          <w:szCs w:val="20"/>
        </w:rPr>
        <w:t xml:space="preserve"> d) </w:t>
      </w:r>
      <w:r w:rsidRPr="00325330">
        <w:rPr>
          <w:rFonts w:ascii="Verdana" w:hAnsi="Verdana" w:cs="Arial"/>
          <w:sz w:val="20"/>
          <w:szCs w:val="20"/>
        </w:rPr>
        <w:t xml:space="preserve">A neutron. </w:t>
      </w:r>
    </w:p>
    <w:p w:rsidR="00325330" w:rsidRPr="0047253E" w:rsidRDefault="00325330" w:rsidP="00325330">
      <w:pPr>
        <w:pStyle w:val="ListParagraph"/>
        <w:spacing w:after="0" w:line="360" w:lineRule="auto"/>
        <w:jc w:val="both"/>
        <w:rPr>
          <w:rFonts w:ascii="Verdana" w:hAnsi="Verdana" w:cs="Arial"/>
          <w:sz w:val="20"/>
          <w:szCs w:val="20"/>
        </w:rPr>
      </w:pPr>
      <w:r>
        <w:rPr>
          <w:rFonts w:ascii="Verdana" w:hAnsi="Verdana" w:cs="Arial"/>
          <w:sz w:val="20"/>
          <w:szCs w:val="20"/>
        </w:rPr>
        <w:t xml:space="preserve">e) </w:t>
      </w:r>
      <w:r w:rsidRPr="00325330">
        <w:rPr>
          <w:rFonts w:ascii="Verdana" w:hAnsi="Verdana" w:cs="Arial"/>
          <w:sz w:val="20"/>
          <w:szCs w:val="20"/>
        </w:rPr>
        <w:t>A proton.</w:t>
      </w:r>
      <w:r>
        <w:rPr>
          <w:rFonts w:ascii="Verdana" w:hAnsi="Verdana" w:cs="Arial"/>
          <w:sz w:val="20"/>
          <w:szCs w:val="20"/>
        </w:rPr>
        <w:t xml:space="preserve"> Answer: </w:t>
      </w:r>
      <w:r w:rsidRPr="00325330">
        <w:rPr>
          <w:rFonts w:ascii="Verdana" w:hAnsi="Verdana" w:cs="Arial"/>
          <w:b/>
          <w:sz w:val="20"/>
          <w:szCs w:val="20"/>
        </w:rPr>
        <w:t>a), c), d), e)</w:t>
      </w:r>
    </w:p>
    <w:p w:rsidR="00E21950" w:rsidRDefault="00E21950" w:rsidP="00880623">
      <w:pPr>
        <w:rPr>
          <w:rFonts w:ascii="Arial" w:hAnsi="Arial" w:cs="Arial"/>
          <w:b/>
          <w:color w:val="984806" w:themeColor="accent6" w:themeShade="80"/>
        </w:rPr>
      </w:pPr>
    </w:p>
    <w:p w:rsidR="002801B1" w:rsidRDefault="00880623" w:rsidP="00880623">
      <w:pPr>
        <w:rPr>
          <w:rFonts w:ascii="Arial" w:hAnsi="Arial" w:cs="Arial"/>
          <w:b/>
          <w:color w:val="984806" w:themeColor="accent6" w:themeShade="80"/>
        </w:rPr>
      </w:pPr>
      <w:r w:rsidRPr="002801B1">
        <w:rPr>
          <w:rFonts w:ascii="Arial" w:hAnsi="Arial" w:cs="Arial"/>
          <w:b/>
          <w:color w:val="984806" w:themeColor="accent6" w:themeShade="80"/>
        </w:rPr>
        <w:t>11.1 Stable and Unstable Nuclides</w:t>
      </w:r>
    </w:p>
    <w:p w:rsidR="00977446" w:rsidRDefault="006A04D3" w:rsidP="00E21950">
      <w:pPr>
        <w:spacing w:after="0" w:line="360" w:lineRule="auto"/>
        <w:jc w:val="both"/>
        <w:rPr>
          <w:rFonts w:ascii="Verdana" w:hAnsi="Verdana"/>
          <w:sz w:val="20"/>
          <w:szCs w:val="20"/>
        </w:rPr>
      </w:pPr>
      <w:r w:rsidRPr="0047253E">
        <w:rPr>
          <w:rFonts w:ascii="Verdana" w:hAnsi="Verdana" w:cs="Arial"/>
          <w:sz w:val="20"/>
          <w:szCs w:val="20"/>
        </w:rPr>
        <w:t xml:space="preserve">There are </w:t>
      </w:r>
      <w:r w:rsidRPr="00531C2A">
        <w:rPr>
          <w:rFonts w:ascii="Verdana" w:hAnsi="Verdana" w:cs="Arial"/>
          <w:b/>
          <w:color w:val="984806" w:themeColor="accent6" w:themeShade="80"/>
          <w:sz w:val="20"/>
          <w:szCs w:val="20"/>
        </w:rPr>
        <w:t>stable</w:t>
      </w:r>
      <w:r w:rsidRPr="0047253E">
        <w:rPr>
          <w:rFonts w:ascii="Verdana" w:hAnsi="Verdana" w:cs="Arial"/>
          <w:sz w:val="20"/>
          <w:szCs w:val="20"/>
        </w:rPr>
        <w:t xml:space="preserve"> and </w:t>
      </w:r>
      <w:r w:rsidRPr="00531C2A">
        <w:rPr>
          <w:rFonts w:ascii="Verdana" w:hAnsi="Verdana" w:cs="Arial"/>
          <w:b/>
          <w:color w:val="984806" w:themeColor="accent6" w:themeShade="80"/>
          <w:sz w:val="20"/>
          <w:szCs w:val="20"/>
        </w:rPr>
        <w:t>unstable</w:t>
      </w:r>
      <w:r w:rsidRPr="0047253E">
        <w:rPr>
          <w:rFonts w:ascii="Verdana" w:hAnsi="Verdana" w:cs="Arial"/>
          <w:sz w:val="20"/>
          <w:szCs w:val="20"/>
        </w:rPr>
        <w:t xml:space="preserve"> radioactive nuclides. Unstable nuclides emit subatomic particles, with alpha</w:t>
      </w:r>
      <w:r w:rsidRPr="00FB0115">
        <w:rPr>
          <w:rFonts w:ascii="Symbol" w:hAnsi="Symbol" w:cs="Arial"/>
          <w:sz w:val="20"/>
          <w:szCs w:val="20"/>
        </w:rPr>
        <w:t></w:t>
      </w:r>
      <w:r>
        <w:rPr>
          <w:rFonts w:ascii="Symbol" w:hAnsi="Symbol" w:cs="Arial"/>
          <w:sz w:val="20"/>
          <w:szCs w:val="20"/>
        </w:rPr>
        <w:t></w:t>
      </w:r>
      <w:r w:rsidRPr="00FB0115">
        <w:rPr>
          <w:rFonts w:ascii="Symbol" w:hAnsi="Symbol" w:cs="Arial"/>
          <w:b/>
          <w:sz w:val="20"/>
          <w:szCs w:val="20"/>
        </w:rPr>
        <w:t></w:t>
      </w:r>
      <w:r w:rsidRPr="0047253E">
        <w:rPr>
          <w:rFonts w:ascii="Verdana" w:hAnsi="Verdana" w:cs="Arial"/>
          <w:sz w:val="20"/>
          <w:szCs w:val="20"/>
        </w:rPr>
        <w:t>, beta</w:t>
      </w:r>
      <w:r w:rsidRPr="00FB0115">
        <w:rPr>
          <w:rFonts w:ascii="Symbol" w:hAnsi="Symbol" w:cs="Arial"/>
          <w:sz w:val="20"/>
          <w:szCs w:val="20"/>
        </w:rPr>
        <w:t></w:t>
      </w:r>
      <w:r>
        <w:rPr>
          <w:rFonts w:ascii="Symbol" w:hAnsi="Symbol" w:cs="Arial"/>
          <w:sz w:val="20"/>
          <w:szCs w:val="20"/>
        </w:rPr>
        <w:t></w:t>
      </w:r>
      <w:r w:rsidRPr="00FB0115">
        <w:rPr>
          <w:rFonts w:ascii="Symbol" w:hAnsi="Symbol" w:cs="Arial"/>
          <w:b/>
          <w:sz w:val="20"/>
          <w:szCs w:val="20"/>
        </w:rPr>
        <w:t></w:t>
      </w:r>
      <w:r w:rsidRPr="0047253E">
        <w:rPr>
          <w:rFonts w:ascii="Verdana" w:hAnsi="Verdana" w:cs="Arial"/>
          <w:sz w:val="20"/>
          <w:szCs w:val="20"/>
        </w:rPr>
        <w:t>, gamma</w:t>
      </w:r>
      <w:r w:rsidRPr="00FB0115">
        <w:rPr>
          <w:rFonts w:ascii="Symbol" w:hAnsi="Symbol" w:cs="Arial"/>
          <w:sz w:val="20"/>
          <w:szCs w:val="20"/>
        </w:rPr>
        <w:t></w:t>
      </w:r>
      <w:r>
        <w:rPr>
          <w:rFonts w:ascii="Symbol" w:hAnsi="Symbol" w:cs="Arial"/>
          <w:sz w:val="20"/>
          <w:szCs w:val="20"/>
        </w:rPr>
        <w:t></w:t>
      </w:r>
      <w:r w:rsidRPr="00FB0115">
        <w:rPr>
          <w:rFonts w:ascii="Symbol" w:hAnsi="Symbol" w:cs="Arial"/>
          <w:b/>
          <w:sz w:val="20"/>
          <w:szCs w:val="20"/>
        </w:rPr>
        <w:t></w:t>
      </w:r>
      <w:r w:rsidRPr="0047253E">
        <w:rPr>
          <w:rFonts w:ascii="Verdana" w:hAnsi="Verdana" w:cs="Arial"/>
          <w:sz w:val="20"/>
          <w:szCs w:val="20"/>
        </w:rPr>
        <w:t>, proton</w:t>
      </w:r>
      <w:r>
        <w:rPr>
          <w:rFonts w:ascii="Verdana" w:hAnsi="Verdana" w:cs="Arial"/>
          <w:sz w:val="20"/>
          <w:szCs w:val="20"/>
        </w:rPr>
        <w:t>-</w:t>
      </w:r>
      <w:r w:rsidRPr="00531C2A">
        <w:rPr>
          <w:rFonts w:ascii="Verdana" w:hAnsi="Verdana" w:cs="Arial"/>
          <w:b/>
          <w:sz w:val="20"/>
          <w:szCs w:val="20"/>
        </w:rPr>
        <w:t>p</w:t>
      </w:r>
      <w:r w:rsidRPr="0047253E">
        <w:rPr>
          <w:rFonts w:ascii="Verdana" w:hAnsi="Verdana" w:cs="Arial"/>
          <w:sz w:val="20"/>
          <w:szCs w:val="20"/>
        </w:rPr>
        <w:t xml:space="preserve">, </w:t>
      </w:r>
      <w:r>
        <w:rPr>
          <w:rFonts w:ascii="Verdana" w:hAnsi="Verdana" w:cs="Arial"/>
          <w:sz w:val="20"/>
          <w:szCs w:val="20"/>
        </w:rPr>
        <w:t>neutrons-</w:t>
      </w:r>
      <w:r w:rsidRPr="00531C2A">
        <w:rPr>
          <w:rFonts w:ascii="Verdana" w:hAnsi="Verdana" w:cs="Arial"/>
          <w:b/>
          <w:sz w:val="20"/>
          <w:szCs w:val="20"/>
        </w:rPr>
        <w:t>n</w:t>
      </w:r>
      <w:r>
        <w:rPr>
          <w:rFonts w:ascii="Verdana" w:hAnsi="Verdana" w:cs="Arial"/>
          <w:sz w:val="20"/>
          <w:szCs w:val="20"/>
        </w:rPr>
        <w:t xml:space="preserve"> </w:t>
      </w:r>
      <w:r w:rsidRPr="0047253E">
        <w:rPr>
          <w:rFonts w:ascii="Verdana" w:hAnsi="Verdana" w:cs="Arial"/>
          <w:sz w:val="20"/>
          <w:szCs w:val="20"/>
        </w:rPr>
        <w:t xml:space="preserve">being the most common. </w:t>
      </w:r>
      <w:r w:rsidR="00977446" w:rsidRPr="0047253E">
        <w:rPr>
          <w:rFonts w:ascii="Verdana" w:hAnsi="Verdana" w:cs="Arial"/>
          <w:sz w:val="20"/>
          <w:szCs w:val="20"/>
        </w:rPr>
        <w:t>A</w:t>
      </w:r>
      <w:r w:rsidR="00977446">
        <w:rPr>
          <w:rFonts w:ascii="Verdana" w:hAnsi="Verdana" w:cs="Arial"/>
          <w:sz w:val="20"/>
          <w:szCs w:val="20"/>
        </w:rPr>
        <w:t>tomic nuclei</w:t>
      </w:r>
      <w:r w:rsidR="00977446" w:rsidRPr="0047253E">
        <w:rPr>
          <w:rFonts w:ascii="Verdana" w:hAnsi="Verdana" w:cs="Arial"/>
          <w:sz w:val="20"/>
          <w:szCs w:val="20"/>
        </w:rPr>
        <w:t xml:space="preserve"> </w:t>
      </w:r>
      <w:r w:rsidR="00977446">
        <w:rPr>
          <w:rFonts w:ascii="Verdana" w:hAnsi="Verdana" w:cs="Arial"/>
          <w:sz w:val="20"/>
          <w:szCs w:val="20"/>
        </w:rPr>
        <w:t xml:space="preserve">are also called </w:t>
      </w:r>
      <w:r w:rsidR="00977446" w:rsidRPr="00531C2A">
        <w:rPr>
          <w:rFonts w:ascii="Verdana" w:hAnsi="Verdana" w:cs="Arial"/>
          <w:b/>
          <w:color w:val="984806" w:themeColor="accent6" w:themeShade="80"/>
          <w:sz w:val="20"/>
          <w:szCs w:val="20"/>
        </w:rPr>
        <w:t>nuclide</w:t>
      </w:r>
      <w:r w:rsidR="00977446">
        <w:rPr>
          <w:rFonts w:ascii="Verdana" w:hAnsi="Verdana" w:cs="Arial"/>
          <w:b/>
          <w:color w:val="984806" w:themeColor="accent6" w:themeShade="80"/>
          <w:sz w:val="20"/>
          <w:szCs w:val="20"/>
        </w:rPr>
        <w:t>s</w:t>
      </w:r>
      <w:r w:rsidR="000E2B79">
        <w:rPr>
          <w:rFonts w:ascii="Verdana" w:hAnsi="Verdana" w:cs="Arial"/>
          <w:b/>
          <w:color w:val="984806" w:themeColor="accent6" w:themeShade="80"/>
          <w:sz w:val="20"/>
          <w:szCs w:val="20"/>
        </w:rPr>
        <w:t xml:space="preserve"> </w:t>
      </w:r>
      <w:r w:rsidR="000E2B79">
        <w:rPr>
          <w:rFonts w:ascii="Verdana" w:hAnsi="Verdana" w:cs="Arial"/>
          <w:sz w:val="20"/>
          <w:szCs w:val="20"/>
        </w:rPr>
        <w:t>(</w:t>
      </w:r>
      <w:r w:rsidR="000E2B79" w:rsidRPr="00A17516">
        <w:rPr>
          <w:rFonts w:ascii="Verdana" w:hAnsi="Verdana" w:cs="Arial"/>
          <w:sz w:val="20"/>
          <w:szCs w:val="20"/>
        </w:rPr>
        <w:t xml:space="preserve">nuclei of </w:t>
      </w:r>
      <w:r w:rsidR="00A17516" w:rsidRPr="00A17516">
        <w:rPr>
          <w:rFonts w:ascii="Verdana" w:hAnsi="Verdana" w:cs="Arial"/>
          <w:sz w:val="20"/>
          <w:szCs w:val="20"/>
        </w:rPr>
        <w:t>different</w:t>
      </w:r>
      <w:r w:rsidR="00A17516">
        <w:rPr>
          <w:rFonts w:ascii="Verdana" w:hAnsi="Verdana" w:cs="Arial"/>
          <w:b/>
          <w:color w:val="984806" w:themeColor="accent6" w:themeShade="80"/>
          <w:sz w:val="20"/>
          <w:szCs w:val="20"/>
        </w:rPr>
        <w:t xml:space="preserve"> </w:t>
      </w:r>
      <w:r w:rsidR="000E2B79" w:rsidRPr="00977446">
        <w:rPr>
          <w:rFonts w:ascii="Verdana" w:hAnsi="Verdana" w:cs="Arial"/>
          <w:b/>
          <w:color w:val="984806" w:themeColor="accent6" w:themeShade="80"/>
          <w:sz w:val="20"/>
          <w:szCs w:val="20"/>
        </w:rPr>
        <w:t>isotopes</w:t>
      </w:r>
      <w:r w:rsidR="000E2B79">
        <w:rPr>
          <w:rFonts w:ascii="Verdana" w:hAnsi="Verdana" w:cs="Arial"/>
          <w:sz w:val="20"/>
          <w:szCs w:val="20"/>
        </w:rPr>
        <w:t>)</w:t>
      </w:r>
      <w:r w:rsidR="000E2B79" w:rsidRPr="0047253E">
        <w:rPr>
          <w:rFonts w:ascii="Verdana" w:hAnsi="Verdana" w:cs="Arial"/>
          <w:sz w:val="20"/>
          <w:szCs w:val="20"/>
        </w:rPr>
        <w:t xml:space="preserve"> </w:t>
      </w:r>
      <w:r w:rsidR="000E2B79">
        <w:rPr>
          <w:rFonts w:ascii="Verdana" w:hAnsi="Verdana" w:cs="Arial"/>
          <w:sz w:val="20"/>
          <w:szCs w:val="20"/>
        </w:rPr>
        <w:t xml:space="preserve">which </w:t>
      </w:r>
      <w:r w:rsidR="00977446" w:rsidRPr="0047253E">
        <w:rPr>
          <w:rFonts w:ascii="Verdana" w:hAnsi="Verdana" w:cs="Arial"/>
          <w:sz w:val="20"/>
          <w:szCs w:val="20"/>
        </w:rPr>
        <w:t xml:space="preserve">is composed of </w:t>
      </w:r>
      <w:r w:rsidR="00977446" w:rsidRPr="000E2B79">
        <w:rPr>
          <w:rFonts w:ascii="Verdana" w:hAnsi="Verdana" w:cs="Arial"/>
          <w:b/>
          <w:color w:val="984806" w:themeColor="accent6" w:themeShade="80"/>
          <w:sz w:val="20"/>
          <w:szCs w:val="20"/>
        </w:rPr>
        <w:t>Z</w:t>
      </w:r>
      <w:r w:rsidR="00977446" w:rsidRPr="0047253E">
        <w:rPr>
          <w:rFonts w:ascii="Verdana" w:hAnsi="Verdana" w:cs="Arial"/>
          <w:sz w:val="20"/>
          <w:szCs w:val="20"/>
        </w:rPr>
        <w:t xml:space="preserve"> protons and </w:t>
      </w:r>
      <w:r w:rsidR="00977446" w:rsidRPr="000E2B79">
        <w:rPr>
          <w:rFonts w:ascii="Verdana" w:hAnsi="Verdana" w:cs="Arial"/>
          <w:b/>
          <w:color w:val="984806" w:themeColor="accent6" w:themeShade="80"/>
          <w:sz w:val="20"/>
          <w:szCs w:val="20"/>
        </w:rPr>
        <w:t>N</w:t>
      </w:r>
      <w:r w:rsidR="00977446" w:rsidRPr="0047253E">
        <w:rPr>
          <w:rFonts w:ascii="Verdana" w:hAnsi="Verdana" w:cs="Arial"/>
          <w:sz w:val="20"/>
          <w:szCs w:val="20"/>
        </w:rPr>
        <w:t xml:space="preserve"> neutrons</w:t>
      </w:r>
      <w:r w:rsidR="00977446">
        <w:rPr>
          <w:rFonts w:ascii="Verdana" w:hAnsi="Verdana" w:cs="Arial"/>
          <w:sz w:val="20"/>
          <w:szCs w:val="20"/>
        </w:rPr>
        <w:t xml:space="preserve"> </w:t>
      </w:r>
      <w:r w:rsidR="000E2B79">
        <w:rPr>
          <w:rFonts w:ascii="Verdana" w:hAnsi="Verdana" w:cs="Arial"/>
          <w:sz w:val="20"/>
          <w:szCs w:val="20"/>
        </w:rPr>
        <w:t>with</w:t>
      </w:r>
      <w:r w:rsidR="000E2B79" w:rsidRPr="0047253E">
        <w:rPr>
          <w:rFonts w:ascii="Verdana" w:hAnsi="Verdana" w:cs="Arial"/>
          <w:sz w:val="20"/>
          <w:szCs w:val="20"/>
        </w:rPr>
        <w:t xml:space="preserve"> </w:t>
      </w:r>
      <w:r w:rsidR="00A17516">
        <w:rPr>
          <w:rFonts w:ascii="Verdana" w:hAnsi="Verdana" w:cs="Arial"/>
          <w:sz w:val="20"/>
          <w:szCs w:val="20"/>
        </w:rPr>
        <w:t xml:space="preserve">a </w:t>
      </w:r>
      <w:r w:rsidR="000E2B79" w:rsidRPr="0047253E">
        <w:rPr>
          <w:rFonts w:ascii="Verdana" w:hAnsi="Verdana" w:cs="Arial"/>
          <w:sz w:val="20"/>
          <w:szCs w:val="20"/>
        </w:rPr>
        <w:t xml:space="preserve">mass </w:t>
      </w:r>
      <w:r w:rsidR="000E2B79" w:rsidRPr="000E2B79">
        <w:rPr>
          <w:rFonts w:ascii="Verdana" w:hAnsi="Verdana" w:cs="Arial"/>
          <w:b/>
          <w:color w:val="984806" w:themeColor="accent6" w:themeShade="80"/>
          <w:sz w:val="20"/>
          <w:szCs w:val="20"/>
        </w:rPr>
        <w:t>A</w:t>
      </w:r>
      <w:r w:rsidR="000E2B79" w:rsidRPr="0047253E">
        <w:rPr>
          <w:rFonts w:ascii="Verdana" w:hAnsi="Verdana" w:cs="Arial"/>
          <w:sz w:val="20"/>
          <w:szCs w:val="20"/>
        </w:rPr>
        <w:t xml:space="preserve"> (mass number</w:t>
      </w:r>
      <w:r w:rsidR="000E2B79">
        <w:rPr>
          <w:rFonts w:ascii="Verdana" w:hAnsi="Verdana" w:cs="Arial"/>
          <w:sz w:val="20"/>
          <w:szCs w:val="20"/>
        </w:rPr>
        <w:t>= Z+N</w:t>
      </w:r>
      <w:r w:rsidR="000E2B79" w:rsidRPr="0047253E">
        <w:rPr>
          <w:rFonts w:ascii="Verdana" w:hAnsi="Verdana" w:cs="Arial"/>
          <w:sz w:val="20"/>
          <w:szCs w:val="20"/>
        </w:rPr>
        <w:t xml:space="preserve">), and </w:t>
      </w:r>
      <w:r w:rsidR="00977446" w:rsidRPr="0047253E">
        <w:rPr>
          <w:rFonts w:ascii="Verdana" w:hAnsi="Verdana" w:cs="Arial"/>
          <w:sz w:val="20"/>
          <w:szCs w:val="20"/>
        </w:rPr>
        <w:t>held together by a strong nuclear force.</w:t>
      </w:r>
      <w:r w:rsidR="00977446">
        <w:rPr>
          <w:rFonts w:ascii="Verdana" w:hAnsi="Verdana" w:cs="Arial"/>
          <w:sz w:val="20"/>
          <w:szCs w:val="20"/>
        </w:rPr>
        <w:t xml:space="preserve"> As the atomic number increases number of protons increase and neutrons are added to the nucleus keep it stable</w:t>
      </w:r>
      <w:r w:rsidR="00977446" w:rsidRPr="0047253E">
        <w:rPr>
          <w:rFonts w:ascii="Verdana" w:hAnsi="Verdana" w:cs="Arial"/>
          <w:sz w:val="20"/>
          <w:szCs w:val="20"/>
        </w:rPr>
        <w:t>.</w:t>
      </w:r>
      <w:r w:rsidR="00977446">
        <w:rPr>
          <w:rFonts w:ascii="Verdana" w:hAnsi="Verdana" w:cs="Arial"/>
          <w:sz w:val="20"/>
          <w:szCs w:val="20"/>
        </w:rPr>
        <w:t xml:space="preserve"> </w:t>
      </w:r>
      <w:r w:rsidR="00A17516">
        <w:rPr>
          <w:rFonts w:ascii="Verdana" w:hAnsi="Verdana" w:cs="Arial"/>
          <w:sz w:val="20"/>
          <w:szCs w:val="20"/>
        </w:rPr>
        <w:t xml:space="preserve"> The stability is determined by number of protons as well as neutrons. For example, hydrogen has three isotopes: hydrogen-1(</w:t>
      </w:r>
      <w:r w:rsidR="00A17516" w:rsidRPr="00A17516">
        <w:rPr>
          <w:rFonts w:ascii="Verdana" w:hAnsi="Verdana" w:cs="Arial"/>
          <w:sz w:val="20"/>
          <w:szCs w:val="20"/>
          <w:vertAlign w:val="superscript"/>
        </w:rPr>
        <w:t>1</w:t>
      </w:r>
      <w:r w:rsidR="00A17516">
        <w:rPr>
          <w:rFonts w:ascii="Verdana" w:hAnsi="Verdana" w:cs="Arial"/>
          <w:sz w:val="20"/>
          <w:szCs w:val="20"/>
        </w:rPr>
        <w:t>H), hydrogen-2(</w:t>
      </w:r>
      <w:r w:rsidR="00A17516" w:rsidRPr="00A17516">
        <w:rPr>
          <w:rFonts w:ascii="Verdana" w:hAnsi="Verdana" w:cs="Arial"/>
          <w:sz w:val="20"/>
          <w:szCs w:val="20"/>
          <w:vertAlign w:val="superscript"/>
        </w:rPr>
        <w:t>2</w:t>
      </w:r>
      <w:r w:rsidR="00A17516">
        <w:rPr>
          <w:rFonts w:ascii="Verdana" w:hAnsi="Verdana" w:cs="Arial"/>
          <w:sz w:val="20"/>
          <w:szCs w:val="20"/>
        </w:rPr>
        <w:t>H) and hydrogen-3(</w:t>
      </w:r>
      <w:r w:rsidR="00A17516">
        <w:rPr>
          <w:rFonts w:ascii="Verdana" w:hAnsi="Verdana" w:cs="Arial"/>
          <w:sz w:val="20"/>
          <w:szCs w:val="20"/>
          <w:vertAlign w:val="superscript"/>
        </w:rPr>
        <w:t>3</w:t>
      </w:r>
      <w:r w:rsidR="00A17516">
        <w:rPr>
          <w:rFonts w:ascii="Verdana" w:hAnsi="Verdana" w:cs="Arial"/>
          <w:sz w:val="20"/>
          <w:szCs w:val="20"/>
        </w:rPr>
        <w:t xml:space="preserve">H) which have separate isotope names, </w:t>
      </w:r>
      <w:r w:rsidR="00A17516" w:rsidRPr="00A17516">
        <w:rPr>
          <w:rFonts w:ascii="Verdana" w:hAnsi="Verdana" w:cs="Arial"/>
          <w:b/>
          <w:color w:val="984806" w:themeColor="accent6" w:themeShade="80"/>
          <w:sz w:val="20"/>
          <w:szCs w:val="20"/>
        </w:rPr>
        <w:t>hydrogen</w:t>
      </w:r>
      <w:r w:rsidR="00A17516">
        <w:rPr>
          <w:rFonts w:ascii="Verdana" w:hAnsi="Verdana" w:cs="Arial"/>
          <w:sz w:val="20"/>
          <w:szCs w:val="20"/>
        </w:rPr>
        <w:t xml:space="preserve">, </w:t>
      </w:r>
      <w:r w:rsidR="00A17516" w:rsidRPr="00A17516">
        <w:rPr>
          <w:rFonts w:ascii="Verdana" w:hAnsi="Verdana" w:cs="Arial"/>
          <w:b/>
          <w:color w:val="984806" w:themeColor="accent6" w:themeShade="80"/>
          <w:sz w:val="20"/>
          <w:szCs w:val="20"/>
        </w:rPr>
        <w:t>deuterium</w:t>
      </w:r>
      <w:r w:rsidR="00A17516">
        <w:rPr>
          <w:rFonts w:ascii="Verdana" w:hAnsi="Verdana" w:cs="Arial"/>
          <w:sz w:val="20"/>
          <w:szCs w:val="20"/>
        </w:rPr>
        <w:t xml:space="preserve"> and </w:t>
      </w:r>
      <w:r w:rsidR="00A17516" w:rsidRPr="00A17516">
        <w:rPr>
          <w:rFonts w:ascii="Verdana" w:hAnsi="Verdana" w:cs="Arial"/>
          <w:b/>
          <w:color w:val="984806" w:themeColor="accent6" w:themeShade="80"/>
          <w:sz w:val="20"/>
          <w:szCs w:val="20"/>
        </w:rPr>
        <w:t>tritium</w:t>
      </w:r>
      <w:r w:rsidR="00A17516">
        <w:rPr>
          <w:rFonts w:ascii="Verdana" w:hAnsi="Verdana" w:cs="Arial"/>
          <w:sz w:val="20"/>
          <w:szCs w:val="20"/>
        </w:rPr>
        <w:t xml:space="preserve">, respectively. Tritium nuclide has one proton and two neutrons and is </w:t>
      </w:r>
      <w:proofErr w:type="gramStart"/>
      <w:r w:rsidR="00A17516">
        <w:rPr>
          <w:rFonts w:ascii="Verdana" w:hAnsi="Verdana" w:cs="Arial"/>
          <w:sz w:val="20"/>
          <w:szCs w:val="20"/>
        </w:rPr>
        <w:t>radioactive/unstable</w:t>
      </w:r>
      <w:proofErr w:type="gramEnd"/>
      <w:r w:rsidR="00A17516">
        <w:rPr>
          <w:rFonts w:ascii="Verdana" w:hAnsi="Verdana" w:cs="Arial"/>
          <w:sz w:val="20"/>
          <w:szCs w:val="20"/>
        </w:rPr>
        <w:t>. As the number of proton increases a nuclide also become unstable.</w:t>
      </w:r>
    </w:p>
    <w:p w:rsidR="00D41472" w:rsidRPr="00D41472" w:rsidRDefault="00D41472" w:rsidP="00D41472">
      <w:pPr>
        <w:spacing w:after="0" w:line="240" w:lineRule="auto"/>
        <w:rPr>
          <w:rFonts w:ascii="Arial" w:hAnsi="Arial" w:cs="Arial"/>
        </w:rPr>
      </w:pPr>
      <w:r w:rsidRPr="00D41472">
        <w:rPr>
          <w:rFonts w:ascii="Arial" w:hAnsi="Arial" w:cs="Arial"/>
        </w:rPr>
        <w:t>Very large nuclei tend to be unstable because of the:</w:t>
      </w:r>
    </w:p>
    <w:p w:rsidR="00D41472" w:rsidRPr="00D41472" w:rsidRDefault="00D41472" w:rsidP="00D41472">
      <w:pPr>
        <w:spacing w:after="0" w:line="240" w:lineRule="auto"/>
        <w:rPr>
          <w:rFonts w:ascii="Arial" w:hAnsi="Arial" w:cs="Arial"/>
        </w:rPr>
      </w:pPr>
    </w:p>
    <w:p w:rsidR="00D41472" w:rsidRPr="00D41472" w:rsidRDefault="00D41472" w:rsidP="00D41472">
      <w:pPr>
        <w:pStyle w:val="ListParagraph"/>
        <w:numPr>
          <w:ilvl w:val="0"/>
          <w:numId w:val="23"/>
        </w:numPr>
        <w:spacing w:after="0" w:line="240" w:lineRule="auto"/>
        <w:rPr>
          <w:rFonts w:ascii="Arial" w:hAnsi="Arial" w:cs="Arial"/>
        </w:rPr>
      </w:pPr>
      <w:r w:rsidRPr="00D41472">
        <w:rPr>
          <w:rFonts w:ascii="Arial" w:hAnsi="Arial" w:cs="Arial"/>
        </w:rPr>
        <w:t>repulsive forces between neutrons</w:t>
      </w:r>
    </w:p>
    <w:p w:rsidR="00D41472" w:rsidRPr="00D41472" w:rsidRDefault="00D41472" w:rsidP="00D41472">
      <w:pPr>
        <w:pStyle w:val="ListParagraph"/>
        <w:numPr>
          <w:ilvl w:val="0"/>
          <w:numId w:val="23"/>
        </w:numPr>
        <w:spacing w:after="0" w:line="240" w:lineRule="auto"/>
        <w:rPr>
          <w:rFonts w:ascii="Arial" w:hAnsi="Arial" w:cs="Arial"/>
        </w:rPr>
      </w:pPr>
      <w:r w:rsidRPr="00D41472">
        <w:rPr>
          <w:rFonts w:ascii="Arial" w:hAnsi="Arial" w:cs="Arial"/>
        </w:rPr>
        <w:t>repulsive forces between electrons</w:t>
      </w:r>
    </w:p>
    <w:p w:rsidR="00D41472" w:rsidRPr="00D41472" w:rsidRDefault="00D41472" w:rsidP="00D41472">
      <w:pPr>
        <w:pStyle w:val="ListParagraph"/>
        <w:numPr>
          <w:ilvl w:val="0"/>
          <w:numId w:val="23"/>
        </w:numPr>
        <w:spacing w:after="0" w:line="240" w:lineRule="auto"/>
        <w:rPr>
          <w:rFonts w:ascii="Arial" w:hAnsi="Arial" w:cs="Arial"/>
        </w:rPr>
      </w:pPr>
      <w:r w:rsidRPr="00D41472">
        <w:rPr>
          <w:rFonts w:ascii="Arial" w:hAnsi="Arial" w:cs="Arial"/>
        </w:rPr>
        <w:t>attraction of protons for neutrons</w:t>
      </w:r>
    </w:p>
    <w:p w:rsidR="00D41472" w:rsidRPr="00D41472" w:rsidRDefault="00D41472" w:rsidP="00D41472">
      <w:pPr>
        <w:pStyle w:val="ListParagraph"/>
        <w:numPr>
          <w:ilvl w:val="0"/>
          <w:numId w:val="23"/>
        </w:numPr>
        <w:spacing w:after="0" w:line="240" w:lineRule="auto"/>
        <w:rPr>
          <w:rFonts w:ascii="Arial" w:hAnsi="Arial" w:cs="Arial"/>
        </w:rPr>
      </w:pPr>
      <w:r w:rsidRPr="00D41472">
        <w:rPr>
          <w:rFonts w:ascii="Arial" w:hAnsi="Arial" w:cs="Arial"/>
        </w:rPr>
        <w:lastRenderedPageBreak/>
        <w:t>attraction of electrons for the positively charged nucleus</w:t>
      </w:r>
    </w:p>
    <w:p w:rsidR="00D41472" w:rsidRPr="00C53DB4" w:rsidRDefault="00D41472" w:rsidP="00D41472">
      <w:pPr>
        <w:pStyle w:val="ListParagraph"/>
        <w:numPr>
          <w:ilvl w:val="0"/>
          <w:numId w:val="23"/>
        </w:numPr>
        <w:spacing w:after="0" w:line="240" w:lineRule="auto"/>
        <w:rPr>
          <w:rFonts w:ascii="Arial" w:hAnsi="Arial" w:cs="Arial"/>
          <w:b/>
        </w:rPr>
      </w:pPr>
      <w:r w:rsidRPr="00C53DB4">
        <w:rPr>
          <w:rFonts w:ascii="Arial" w:hAnsi="Arial" w:cs="Arial"/>
          <w:b/>
        </w:rPr>
        <w:t>repulsive forces between protons</w:t>
      </w:r>
    </w:p>
    <w:p w:rsidR="00D41472" w:rsidRDefault="00D41472" w:rsidP="00E21950">
      <w:pPr>
        <w:spacing w:after="0" w:line="360" w:lineRule="auto"/>
        <w:rPr>
          <w:rFonts w:ascii="Arial" w:hAnsi="Arial" w:cs="Arial"/>
          <w:b/>
          <w:color w:val="984806" w:themeColor="accent6" w:themeShade="80"/>
        </w:rPr>
      </w:pPr>
    </w:p>
    <w:p w:rsidR="00977446" w:rsidRPr="002801B1" w:rsidRDefault="00977446" w:rsidP="00E21950">
      <w:pPr>
        <w:spacing w:after="0" w:line="360" w:lineRule="auto"/>
        <w:rPr>
          <w:rFonts w:ascii="Arial" w:hAnsi="Arial" w:cs="Arial"/>
          <w:b/>
          <w:color w:val="984806" w:themeColor="accent6" w:themeShade="80"/>
        </w:rPr>
      </w:pPr>
      <w:r w:rsidRPr="002801B1">
        <w:rPr>
          <w:rFonts w:ascii="Arial" w:hAnsi="Arial" w:cs="Arial"/>
          <w:b/>
          <w:color w:val="984806" w:themeColor="accent6" w:themeShade="80"/>
        </w:rPr>
        <w:t>Stable Nuclides</w:t>
      </w:r>
    </w:p>
    <w:p w:rsidR="00E21950" w:rsidRDefault="00977446" w:rsidP="00E21950">
      <w:pPr>
        <w:spacing w:after="0" w:line="360" w:lineRule="auto"/>
        <w:jc w:val="both"/>
        <w:rPr>
          <w:rFonts w:ascii="Verdana" w:hAnsi="Verdana"/>
          <w:sz w:val="20"/>
          <w:szCs w:val="20"/>
        </w:rPr>
      </w:pPr>
      <w:r w:rsidRPr="0047253E">
        <w:rPr>
          <w:rFonts w:ascii="Verdana" w:hAnsi="Verdana" w:cs="Arial"/>
          <w:sz w:val="20"/>
          <w:szCs w:val="20"/>
        </w:rPr>
        <w:t xml:space="preserve">Stable nuclides exist for an indefinite period of time, and they </w:t>
      </w:r>
      <w:r w:rsidR="00A17516">
        <w:rPr>
          <w:rFonts w:ascii="Verdana" w:hAnsi="Verdana" w:cs="Arial"/>
          <w:sz w:val="20"/>
          <w:szCs w:val="20"/>
        </w:rPr>
        <w:t xml:space="preserve">make up the </w:t>
      </w:r>
      <w:proofErr w:type="gramStart"/>
      <w:r w:rsidR="00A17516">
        <w:rPr>
          <w:rFonts w:ascii="Verdana" w:hAnsi="Verdana" w:cs="Arial"/>
          <w:sz w:val="20"/>
          <w:szCs w:val="20"/>
        </w:rPr>
        <w:t xml:space="preserve">bulk </w:t>
      </w:r>
      <w:r w:rsidRPr="0047253E">
        <w:rPr>
          <w:rFonts w:ascii="Verdana" w:hAnsi="Verdana" w:cs="Arial"/>
          <w:sz w:val="20"/>
          <w:szCs w:val="20"/>
        </w:rPr>
        <w:t xml:space="preserve"> of</w:t>
      </w:r>
      <w:proofErr w:type="gramEnd"/>
      <w:r w:rsidRPr="0047253E">
        <w:rPr>
          <w:rFonts w:ascii="Verdana" w:hAnsi="Verdana" w:cs="Arial"/>
          <w:sz w:val="20"/>
          <w:szCs w:val="20"/>
        </w:rPr>
        <w:t xml:space="preserve"> ordinary material</w:t>
      </w:r>
      <w:r w:rsidR="00A17516">
        <w:rPr>
          <w:rFonts w:ascii="Verdana" w:hAnsi="Verdana" w:cs="Arial"/>
          <w:sz w:val="20"/>
          <w:szCs w:val="20"/>
        </w:rPr>
        <w:t>s</w:t>
      </w:r>
      <w:r w:rsidRPr="0047253E">
        <w:rPr>
          <w:rFonts w:ascii="Verdana" w:hAnsi="Verdana" w:cs="Arial"/>
          <w:sz w:val="20"/>
          <w:szCs w:val="20"/>
        </w:rPr>
        <w:t>.</w:t>
      </w:r>
      <w:r w:rsidR="00E21950">
        <w:rPr>
          <w:rFonts w:ascii="Verdana" w:hAnsi="Verdana" w:cs="Arial"/>
          <w:sz w:val="20"/>
          <w:szCs w:val="20"/>
        </w:rPr>
        <w:t xml:space="preserve"> Roughly the ratio of number of protons to neutrons</w:t>
      </w:r>
      <w:r w:rsidR="00E21950" w:rsidRPr="0047253E">
        <w:rPr>
          <w:rFonts w:ascii="Verdana" w:hAnsi="Verdana" w:cs="Arial"/>
          <w:sz w:val="20"/>
          <w:szCs w:val="20"/>
        </w:rPr>
        <w:t xml:space="preserve"> </w:t>
      </w:r>
      <w:r w:rsidR="00E21950">
        <w:rPr>
          <w:rFonts w:ascii="Verdana" w:hAnsi="Verdana" w:cs="Arial"/>
          <w:sz w:val="20"/>
          <w:szCs w:val="20"/>
        </w:rPr>
        <w:t>of a stable nucleus is equal to 1, i.e. there are equal number of proton and neutrons in stable nucleus.</w:t>
      </w:r>
      <w:r w:rsidR="000E2B79">
        <w:rPr>
          <w:rFonts w:ascii="Verdana" w:hAnsi="Verdana" w:cs="Arial"/>
          <w:sz w:val="20"/>
          <w:szCs w:val="20"/>
        </w:rPr>
        <w:t xml:space="preserve"> </w:t>
      </w:r>
      <w:r w:rsidR="009E24E4">
        <w:rPr>
          <w:rFonts w:ascii="Verdana" w:hAnsi="Verdana" w:cs="Arial"/>
          <w:sz w:val="20"/>
          <w:szCs w:val="20"/>
        </w:rPr>
        <w:t xml:space="preserve">Most of the </w:t>
      </w:r>
      <w:r w:rsidR="00204846">
        <w:rPr>
          <w:rFonts w:ascii="Verdana" w:hAnsi="Verdana" w:cs="Arial"/>
          <w:sz w:val="20"/>
          <w:szCs w:val="20"/>
        </w:rPr>
        <w:t>e</w:t>
      </w:r>
      <w:r w:rsidR="009E24E4">
        <w:rPr>
          <w:rFonts w:ascii="Verdana" w:hAnsi="Verdana" w:cs="Arial"/>
          <w:sz w:val="20"/>
          <w:szCs w:val="20"/>
        </w:rPr>
        <w:t xml:space="preserve">lements up to Z= </w:t>
      </w:r>
      <w:r w:rsidR="006A04D3">
        <w:rPr>
          <w:rFonts w:ascii="Verdana" w:hAnsi="Verdana" w:cs="Arial"/>
          <w:sz w:val="20"/>
          <w:szCs w:val="20"/>
        </w:rPr>
        <w:t>83</w:t>
      </w:r>
      <w:r w:rsidR="009E24E4">
        <w:rPr>
          <w:rFonts w:ascii="Verdana" w:hAnsi="Verdana" w:cs="Arial"/>
          <w:sz w:val="20"/>
          <w:szCs w:val="20"/>
        </w:rPr>
        <w:t xml:space="preserve"> have sable nuclides. </w:t>
      </w:r>
      <w:r w:rsidR="006A04D3">
        <w:rPr>
          <w:rFonts w:ascii="Verdana" w:hAnsi="Verdana" w:cs="Arial"/>
          <w:sz w:val="20"/>
          <w:szCs w:val="20"/>
        </w:rPr>
        <w:t>Most of</w:t>
      </w:r>
      <w:r w:rsidR="000E2B79">
        <w:rPr>
          <w:rFonts w:ascii="Verdana" w:hAnsi="Verdana" w:cs="Arial"/>
          <w:sz w:val="20"/>
          <w:szCs w:val="20"/>
        </w:rPr>
        <w:t xml:space="preserve"> nuclides (</w:t>
      </w:r>
      <w:r w:rsidR="000E2B79" w:rsidRPr="00977446">
        <w:rPr>
          <w:rFonts w:ascii="Verdana" w:hAnsi="Verdana" w:cs="Arial"/>
          <w:b/>
          <w:color w:val="984806" w:themeColor="accent6" w:themeShade="80"/>
          <w:sz w:val="20"/>
          <w:szCs w:val="20"/>
        </w:rPr>
        <w:t>isotopes</w:t>
      </w:r>
      <w:r w:rsidR="000E2B79">
        <w:rPr>
          <w:rFonts w:ascii="Verdana" w:hAnsi="Verdana" w:cs="Arial"/>
          <w:sz w:val="20"/>
          <w:szCs w:val="20"/>
        </w:rPr>
        <w:t>)</w:t>
      </w:r>
      <w:r w:rsidR="000E2B79" w:rsidRPr="0047253E">
        <w:rPr>
          <w:rFonts w:ascii="Verdana" w:hAnsi="Verdana" w:cs="Arial"/>
          <w:sz w:val="20"/>
          <w:szCs w:val="20"/>
        </w:rPr>
        <w:t xml:space="preserve"> </w:t>
      </w:r>
      <w:r w:rsidR="000E2B79">
        <w:rPr>
          <w:rFonts w:ascii="Verdana" w:hAnsi="Verdana" w:cs="Arial"/>
          <w:sz w:val="20"/>
          <w:szCs w:val="20"/>
        </w:rPr>
        <w:t xml:space="preserve">of </w:t>
      </w:r>
      <w:r w:rsidR="009E24E4">
        <w:rPr>
          <w:rFonts w:ascii="Verdana" w:hAnsi="Verdana" w:cs="Arial"/>
          <w:sz w:val="20"/>
          <w:szCs w:val="20"/>
        </w:rPr>
        <w:t xml:space="preserve">lighter </w:t>
      </w:r>
      <w:r w:rsidR="000E2B79">
        <w:rPr>
          <w:rFonts w:ascii="Verdana" w:hAnsi="Verdana" w:cs="Arial"/>
          <w:sz w:val="20"/>
          <w:szCs w:val="20"/>
        </w:rPr>
        <w:t xml:space="preserve">elements </w:t>
      </w:r>
      <w:r w:rsidR="009E24E4">
        <w:rPr>
          <w:rFonts w:ascii="Verdana" w:hAnsi="Verdana" w:cs="Arial"/>
          <w:sz w:val="20"/>
          <w:szCs w:val="20"/>
        </w:rPr>
        <w:t>(Z &lt; 83) don’t have</w:t>
      </w:r>
      <w:r w:rsidR="000E2B79">
        <w:rPr>
          <w:rFonts w:ascii="Verdana" w:hAnsi="Verdana" w:cs="Arial"/>
          <w:sz w:val="20"/>
          <w:szCs w:val="20"/>
        </w:rPr>
        <w:t xml:space="preserve"> unstable</w:t>
      </w:r>
      <w:r w:rsidR="006A04D3">
        <w:rPr>
          <w:rFonts w:ascii="Verdana" w:hAnsi="Verdana" w:cs="Arial"/>
          <w:sz w:val="20"/>
          <w:szCs w:val="20"/>
        </w:rPr>
        <w:t xml:space="preserve"> with two </w:t>
      </w:r>
      <w:proofErr w:type="gramStart"/>
      <w:r w:rsidR="006A04D3">
        <w:rPr>
          <w:rFonts w:ascii="Verdana" w:hAnsi="Verdana" w:cs="Arial"/>
          <w:sz w:val="20"/>
          <w:szCs w:val="20"/>
        </w:rPr>
        <w:t>example</w:t>
      </w:r>
      <w:proofErr w:type="gramEnd"/>
      <w:r w:rsidR="006A04D3">
        <w:rPr>
          <w:rFonts w:ascii="Verdana" w:hAnsi="Verdana" w:cs="Arial"/>
          <w:sz w:val="20"/>
          <w:szCs w:val="20"/>
        </w:rPr>
        <w:t>:</w:t>
      </w:r>
      <w:r w:rsidR="009E24E4">
        <w:rPr>
          <w:rFonts w:ascii="Verdana" w:hAnsi="Verdana" w:cs="Arial"/>
          <w:sz w:val="20"/>
          <w:szCs w:val="20"/>
        </w:rPr>
        <w:t xml:space="preserve"> </w:t>
      </w:r>
      <w:r w:rsidR="000E2B79" w:rsidRPr="000E2B79">
        <w:rPr>
          <w:rFonts w:ascii="Verdana" w:hAnsi="Verdana" w:cs="Arial"/>
          <w:sz w:val="20"/>
          <w:szCs w:val="20"/>
        </w:rPr>
        <w:t>technetium</w:t>
      </w:r>
      <w:r w:rsidR="000E2B79">
        <w:rPr>
          <w:rFonts w:ascii="Verdana" w:hAnsi="Verdana" w:cs="Arial"/>
          <w:sz w:val="20"/>
          <w:szCs w:val="20"/>
        </w:rPr>
        <w:t>-</w:t>
      </w:r>
      <w:r w:rsidR="000E2B79" w:rsidRPr="000E2B79">
        <w:rPr>
          <w:rFonts w:ascii="Verdana" w:hAnsi="Verdana" w:cs="Arial"/>
          <w:sz w:val="20"/>
          <w:szCs w:val="20"/>
        </w:rPr>
        <w:t>43</w:t>
      </w:r>
      <w:r w:rsidR="000E2B79">
        <w:rPr>
          <w:rFonts w:ascii="Verdana" w:hAnsi="Verdana" w:cs="Arial"/>
          <w:sz w:val="20"/>
          <w:szCs w:val="20"/>
        </w:rPr>
        <w:t xml:space="preserve"> and promethium-61 </w:t>
      </w:r>
      <w:r w:rsidR="009E24E4">
        <w:rPr>
          <w:rFonts w:ascii="Verdana" w:hAnsi="Verdana" w:cs="Arial"/>
          <w:sz w:val="20"/>
          <w:szCs w:val="20"/>
        </w:rPr>
        <w:t xml:space="preserve">do not have </w:t>
      </w:r>
      <w:r w:rsidR="000E2B79">
        <w:rPr>
          <w:rFonts w:ascii="Verdana" w:hAnsi="Verdana" w:cs="Arial"/>
          <w:sz w:val="20"/>
          <w:szCs w:val="20"/>
        </w:rPr>
        <w:t xml:space="preserve">stable </w:t>
      </w:r>
      <w:r w:rsidR="009E24E4">
        <w:rPr>
          <w:rFonts w:ascii="Verdana" w:hAnsi="Verdana" w:cs="Arial"/>
          <w:sz w:val="20"/>
          <w:szCs w:val="20"/>
        </w:rPr>
        <w:t>or unstable nuclide with long half-life and are not found naturally.</w:t>
      </w:r>
      <w:r w:rsidR="000E2B79">
        <w:rPr>
          <w:rFonts w:ascii="Verdana" w:hAnsi="Verdana" w:cs="Arial"/>
          <w:sz w:val="20"/>
          <w:szCs w:val="20"/>
        </w:rPr>
        <w:t xml:space="preserve"> </w:t>
      </w:r>
    </w:p>
    <w:p w:rsidR="006A04D3" w:rsidRDefault="006A04D3" w:rsidP="00977446">
      <w:pPr>
        <w:spacing w:after="0" w:line="360" w:lineRule="auto"/>
        <w:jc w:val="both"/>
        <w:rPr>
          <w:rFonts w:ascii="Arial" w:hAnsi="Arial" w:cs="Arial"/>
          <w:b/>
          <w:color w:val="984806" w:themeColor="accent6" w:themeShade="80"/>
        </w:rPr>
      </w:pPr>
    </w:p>
    <w:p w:rsidR="00E21950" w:rsidRDefault="00977446" w:rsidP="00977446">
      <w:pPr>
        <w:spacing w:after="0" w:line="360" w:lineRule="auto"/>
        <w:jc w:val="both"/>
        <w:rPr>
          <w:rFonts w:ascii="Verdana" w:hAnsi="Verdana"/>
          <w:sz w:val="20"/>
          <w:szCs w:val="20"/>
        </w:rPr>
      </w:pPr>
      <w:r w:rsidRPr="002801B1">
        <w:rPr>
          <w:rFonts w:ascii="Arial" w:hAnsi="Arial" w:cs="Arial"/>
          <w:b/>
          <w:color w:val="984806" w:themeColor="accent6" w:themeShade="80"/>
        </w:rPr>
        <w:t>Unstable Nuclides</w:t>
      </w:r>
      <w:r w:rsidR="00531C2A" w:rsidRPr="0031309B">
        <w:rPr>
          <w:rFonts w:ascii="Verdana" w:hAnsi="Verdana"/>
          <w:sz w:val="20"/>
          <w:szCs w:val="20"/>
        </w:rPr>
        <w:t xml:space="preserve"> </w:t>
      </w:r>
    </w:p>
    <w:p w:rsidR="00977446" w:rsidRDefault="009E24E4" w:rsidP="00977446">
      <w:pPr>
        <w:spacing w:after="0" w:line="360" w:lineRule="auto"/>
        <w:jc w:val="both"/>
        <w:rPr>
          <w:rFonts w:ascii="Verdana" w:hAnsi="Verdana"/>
          <w:sz w:val="20"/>
          <w:szCs w:val="20"/>
        </w:rPr>
      </w:pPr>
      <w:r>
        <w:rPr>
          <w:rFonts w:ascii="Verdana" w:hAnsi="Verdana"/>
          <w:sz w:val="20"/>
          <w:szCs w:val="20"/>
        </w:rPr>
        <w:t>All unstable elements are radioactive</w:t>
      </w:r>
      <w:r w:rsidR="006A04D3">
        <w:rPr>
          <w:rFonts w:ascii="Verdana" w:hAnsi="Verdana"/>
          <w:sz w:val="20"/>
          <w:szCs w:val="20"/>
        </w:rPr>
        <w:t xml:space="preserve"> contain large numbers of protons or higher or lower number of neutrons required for the nuclear stability</w:t>
      </w:r>
      <w:r>
        <w:rPr>
          <w:rFonts w:ascii="Verdana" w:hAnsi="Verdana"/>
          <w:sz w:val="20"/>
          <w:szCs w:val="20"/>
        </w:rPr>
        <w:t>. Any e</w:t>
      </w:r>
      <w:r w:rsidR="0031309B" w:rsidRPr="0031309B">
        <w:rPr>
          <w:rFonts w:ascii="Verdana" w:hAnsi="Verdana"/>
          <w:sz w:val="20"/>
          <w:szCs w:val="20"/>
        </w:rPr>
        <w:t>lements</w:t>
      </w:r>
      <w:r>
        <w:rPr>
          <w:rFonts w:ascii="Verdana" w:hAnsi="Verdana"/>
          <w:sz w:val="20"/>
          <w:szCs w:val="20"/>
        </w:rPr>
        <w:t xml:space="preserve"> could have unstable nuclides and depends on the number of neutrons it has. E.g. </w:t>
      </w:r>
      <w:r w:rsidRPr="006548CD">
        <w:rPr>
          <w:rFonts w:ascii="Verdana" w:hAnsi="Verdana"/>
          <w:b/>
          <w:color w:val="984806" w:themeColor="accent6" w:themeShade="80"/>
          <w:sz w:val="20"/>
          <w:szCs w:val="20"/>
        </w:rPr>
        <w:t>tritium-</w:t>
      </w:r>
      <w:r w:rsidR="00C5205A" w:rsidRPr="006548CD">
        <w:rPr>
          <w:rFonts w:ascii="Verdana" w:hAnsi="Verdana"/>
          <w:b/>
          <w:color w:val="984806" w:themeColor="accent6" w:themeShade="80"/>
          <w:sz w:val="20"/>
          <w:szCs w:val="20"/>
        </w:rPr>
        <w:t>1</w:t>
      </w:r>
      <w:r>
        <w:rPr>
          <w:rFonts w:ascii="Verdana" w:hAnsi="Verdana"/>
          <w:sz w:val="20"/>
          <w:szCs w:val="20"/>
        </w:rPr>
        <w:t xml:space="preserve"> </w:t>
      </w:r>
      <w:r w:rsidR="00C5205A">
        <w:rPr>
          <w:rFonts w:ascii="Verdana" w:hAnsi="Verdana"/>
          <w:sz w:val="20"/>
          <w:szCs w:val="20"/>
        </w:rPr>
        <w:t xml:space="preserve">with mass number 3 </w:t>
      </w:r>
      <w:r>
        <w:rPr>
          <w:rFonts w:ascii="Verdana" w:hAnsi="Verdana"/>
          <w:sz w:val="20"/>
          <w:szCs w:val="20"/>
        </w:rPr>
        <w:t>is an isotope of hydrogen</w:t>
      </w:r>
      <w:r w:rsidR="006A04D3">
        <w:rPr>
          <w:rFonts w:ascii="Verdana" w:hAnsi="Verdana"/>
          <w:sz w:val="20"/>
          <w:szCs w:val="20"/>
        </w:rPr>
        <w:t xml:space="preserve"> is a radioactive element</w:t>
      </w:r>
      <w:r w:rsidR="00C5205A">
        <w:rPr>
          <w:rFonts w:ascii="Verdana" w:hAnsi="Verdana"/>
          <w:sz w:val="20"/>
          <w:szCs w:val="20"/>
        </w:rPr>
        <w:t xml:space="preserve">. </w:t>
      </w:r>
      <w:r w:rsidR="006A04D3">
        <w:rPr>
          <w:rFonts w:ascii="Verdana" w:hAnsi="Verdana"/>
          <w:sz w:val="20"/>
          <w:szCs w:val="20"/>
        </w:rPr>
        <w:t xml:space="preserve">Carbon 14 is also radioactive. </w:t>
      </w:r>
      <w:r w:rsidR="00977446" w:rsidRPr="00977446">
        <w:rPr>
          <w:rFonts w:ascii="Verdana" w:hAnsi="Verdana"/>
          <w:sz w:val="20"/>
          <w:szCs w:val="20"/>
        </w:rPr>
        <w:t>Elements are considered to be “naturally occurring” when they can be found in nature</w:t>
      </w:r>
      <w:r w:rsidR="006A04D3">
        <w:rPr>
          <w:rFonts w:ascii="Verdana" w:hAnsi="Verdana"/>
          <w:sz w:val="20"/>
          <w:szCs w:val="20"/>
        </w:rPr>
        <w:t xml:space="preserve"> as stable or unstable nuclides. Unstable nuclides could be created by bombarding stable nuclides with neutrons of other particles in particles accelerators and are called</w:t>
      </w:r>
      <w:r w:rsidR="00977446" w:rsidRPr="00977446">
        <w:rPr>
          <w:rFonts w:ascii="Verdana" w:hAnsi="Verdana"/>
          <w:sz w:val="20"/>
          <w:szCs w:val="20"/>
        </w:rPr>
        <w:t xml:space="preserve"> </w:t>
      </w:r>
      <w:r w:rsidR="006828C3" w:rsidRPr="006828C3">
        <w:rPr>
          <w:rFonts w:ascii="Verdana" w:hAnsi="Verdana"/>
          <w:b/>
          <w:color w:val="984806" w:themeColor="accent6" w:themeShade="80"/>
          <w:sz w:val="20"/>
          <w:szCs w:val="20"/>
        </w:rPr>
        <w:t>artificial elements</w:t>
      </w:r>
      <w:r w:rsidR="00977446">
        <w:rPr>
          <w:rFonts w:ascii="Verdana" w:hAnsi="Verdana"/>
          <w:sz w:val="20"/>
          <w:szCs w:val="20"/>
        </w:rPr>
        <w:t xml:space="preserve">. </w:t>
      </w:r>
      <w:r w:rsidR="00977446" w:rsidRPr="00977446">
        <w:rPr>
          <w:rFonts w:ascii="Verdana" w:hAnsi="Verdana"/>
          <w:sz w:val="20"/>
          <w:szCs w:val="20"/>
        </w:rPr>
        <w:t xml:space="preserve">Some naturally occurring elements have very unstable isotopes or short half-lives, so they </w:t>
      </w:r>
      <w:r w:rsidR="006828C3">
        <w:rPr>
          <w:rFonts w:ascii="Verdana" w:hAnsi="Verdana"/>
          <w:sz w:val="20"/>
          <w:szCs w:val="20"/>
        </w:rPr>
        <w:t xml:space="preserve">do not exist in any significant </w:t>
      </w:r>
      <w:r w:rsidR="00977446" w:rsidRPr="00977446">
        <w:rPr>
          <w:rFonts w:ascii="Verdana" w:hAnsi="Verdana"/>
          <w:sz w:val="20"/>
          <w:szCs w:val="20"/>
        </w:rPr>
        <w:t xml:space="preserve">quantities on Earth. </w:t>
      </w:r>
    </w:p>
    <w:p w:rsidR="0031309B" w:rsidRPr="006A04D3" w:rsidRDefault="00570375" w:rsidP="00204846">
      <w:pPr>
        <w:spacing w:after="0" w:line="360" w:lineRule="auto"/>
        <w:jc w:val="both"/>
        <w:rPr>
          <w:rFonts w:ascii="Verdana" w:hAnsi="Verdana"/>
          <w:color w:val="000000" w:themeColor="text1"/>
          <w:sz w:val="20"/>
          <w:szCs w:val="20"/>
        </w:rPr>
      </w:pPr>
      <w:r>
        <w:rPr>
          <w:rFonts w:ascii="Verdana" w:hAnsi="Verdana"/>
          <w:b/>
          <w:sz w:val="20"/>
          <w:szCs w:val="20"/>
        </w:rPr>
        <w:t>How m</w:t>
      </w:r>
      <w:r w:rsidR="006A04D3">
        <w:rPr>
          <w:rFonts w:ascii="Verdana" w:hAnsi="Verdana"/>
          <w:b/>
          <w:sz w:val="20"/>
          <w:szCs w:val="20"/>
        </w:rPr>
        <w:t>any e</w:t>
      </w:r>
      <w:r w:rsidR="00204846">
        <w:rPr>
          <w:rFonts w:ascii="Verdana" w:hAnsi="Verdana"/>
          <w:b/>
          <w:sz w:val="20"/>
          <w:szCs w:val="20"/>
        </w:rPr>
        <w:t>lements o</w:t>
      </w:r>
      <w:r w:rsidR="006A04D3">
        <w:rPr>
          <w:rFonts w:ascii="Verdana" w:hAnsi="Verdana"/>
          <w:b/>
          <w:sz w:val="20"/>
          <w:szCs w:val="20"/>
        </w:rPr>
        <w:t>n the periodic table occur n</w:t>
      </w:r>
      <w:r w:rsidR="0031309B" w:rsidRPr="00570375">
        <w:rPr>
          <w:rFonts w:ascii="Verdana" w:hAnsi="Verdana"/>
          <w:b/>
          <w:sz w:val="20"/>
          <w:szCs w:val="20"/>
        </w:rPr>
        <w:t>aturally?</w:t>
      </w:r>
      <w:r w:rsidRPr="00570375">
        <w:rPr>
          <w:rFonts w:ascii="Verdana" w:hAnsi="Verdana"/>
          <w:sz w:val="20"/>
          <w:szCs w:val="20"/>
        </w:rPr>
        <w:t xml:space="preserve"> </w:t>
      </w:r>
      <w:r w:rsidRPr="006A04D3">
        <w:rPr>
          <w:rFonts w:ascii="Verdana" w:hAnsi="Verdana"/>
          <w:b/>
          <w:sz w:val="20"/>
          <w:szCs w:val="20"/>
        </w:rPr>
        <w:t>Answer</w:t>
      </w:r>
      <w:r>
        <w:rPr>
          <w:rFonts w:ascii="Verdana" w:hAnsi="Verdana"/>
          <w:sz w:val="20"/>
          <w:szCs w:val="20"/>
        </w:rPr>
        <w:t xml:space="preserve">: </w:t>
      </w:r>
      <w:r w:rsidRPr="006A04D3">
        <w:rPr>
          <w:rFonts w:ascii="Verdana" w:hAnsi="Verdana"/>
          <w:color w:val="000000" w:themeColor="text1"/>
          <w:sz w:val="20"/>
          <w:szCs w:val="20"/>
        </w:rPr>
        <w:t>9</w:t>
      </w:r>
      <w:r w:rsidR="00685761">
        <w:rPr>
          <w:rFonts w:ascii="Verdana" w:hAnsi="Verdana"/>
          <w:color w:val="000000" w:themeColor="text1"/>
          <w:sz w:val="20"/>
          <w:szCs w:val="20"/>
        </w:rPr>
        <w:t>1</w:t>
      </w:r>
      <w:r w:rsidR="00204846" w:rsidRPr="006A04D3">
        <w:rPr>
          <w:rFonts w:ascii="Verdana" w:hAnsi="Verdana"/>
          <w:color w:val="000000" w:themeColor="text1"/>
          <w:sz w:val="20"/>
          <w:szCs w:val="20"/>
        </w:rPr>
        <w:t xml:space="preserve"> elements</w:t>
      </w:r>
      <w:r w:rsidRPr="006A04D3">
        <w:rPr>
          <w:rFonts w:ascii="Verdana" w:hAnsi="Verdana"/>
          <w:color w:val="000000" w:themeColor="text1"/>
          <w:sz w:val="20"/>
          <w:szCs w:val="20"/>
        </w:rPr>
        <w:t>. From hydrogen</w:t>
      </w:r>
      <w:r w:rsidR="00685761">
        <w:rPr>
          <w:rFonts w:ascii="Verdana" w:hAnsi="Verdana"/>
          <w:color w:val="000000" w:themeColor="text1"/>
          <w:sz w:val="20"/>
          <w:szCs w:val="20"/>
        </w:rPr>
        <w:t xml:space="preserve"> (Z=1)</w:t>
      </w:r>
      <w:r w:rsidRPr="006A04D3">
        <w:rPr>
          <w:rFonts w:ascii="Verdana" w:hAnsi="Verdana"/>
          <w:color w:val="000000" w:themeColor="text1"/>
          <w:sz w:val="20"/>
          <w:szCs w:val="20"/>
        </w:rPr>
        <w:t xml:space="preserve"> to </w:t>
      </w:r>
      <w:r w:rsidR="00204846" w:rsidRPr="006A04D3">
        <w:rPr>
          <w:rFonts w:ascii="Verdana" w:hAnsi="Verdana"/>
          <w:color w:val="000000" w:themeColor="text1"/>
          <w:sz w:val="20"/>
          <w:szCs w:val="20"/>
        </w:rPr>
        <w:t>neptunium-</w:t>
      </w:r>
      <w:proofErr w:type="spellStart"/>
      <w:proofErr w:type="gramStart"/>
      <w:r w:rsidR="00204846" w:rsidRPr="006A04D3">
        <w:rPr>
          <w:rFonts w:ascii="Verdana" w:hAnsi="Verdana"/>
          <w:color w:val="000000" w:themeColor="text1"/>
          <w:sz w:val="20"/>
          <w:szCs w:val="20"/>
        </w:rPr>
        <w:t>Np</w:t>
      </w:r>
      <w:proofErr w:type="spellEnd"/>
      <w:r w:rsidR="00685761">
        <w:rPr>
          <w:rFonts w:ascii="Verdana" w:hAnsi="Verdana"/>
          <w:color w:val="000000" w:themeColor="text1"/>
          <w:sz w:val="20"/>
          <w:szCs w:val="20"/>
        </w:rPr>
        <w:t>(</w:t>
      </w:r>
      <w:proofErr w:type="gramEnd"/>
      <w:r w:rsidR="00685761">
        <w:rPr>
          <w:rFonts w:ascii="Verdana" w:hAnsi="Verdana"/>
          <w:color w:val="000000" w:themeColor="text1"/>
          <w:sz w:val="20"/>
          <w:szCs w:val="20"/>
        </w:rPr>
        <w:t>Z=93)</w:t>
      </w:r>
      <w:r w:rsidR="00204846" w:rsidRPr="006A04D3">
        <w:rPr>
          <w:rFonts w:ascii="Verdana" w:hAnsi="Verdana"/>
          <w:color w:val="000000" w:themeColor="text1"/>
          <w:sz w:val="20"/>
          <w:szCs w:val="20"/>
        </w:rPr>
        <w:t xml:space="preserve">, except </w:t>
      </w:r>
      <w:proofErr w:type="spellStart"/>
      <w:r w:rsidR="00204846" w:rsidRPr="006A04D3">
        <w:rPr>
          <w:rFonts w:ascii="Verdana" w:hAnsi="Verdana"/>
          <w:color w:val="000000" w:themeColor="text1"/>
          <w:sz w:val="20"/>
          <w:szCs w:val="20"/>
        </w:rPr>
        <w:t>Tc</w:t>
      </w:r>
      <w:proofErr w:type="spellEnd"/>
      <w:r w:rsidR="00204846" w:rsidRPr="006A04D3">
        <w:rPr>
          <w:rFonts w:ascii="Verdana" w:hAnsi="Verdana"/>
          <w:color w:val="000000" w:themeColor="text1"/>
          <w:sz w:val="20"/>
          <w:szCs w:val="20"/>
        </w:rPr>
        <w:t xml:space="preserve"> and Pm.</w:t>
      </w:r>
    </w:p>
    <w:p w:rsidR="002801B1" w:rsidRDefault="00531C2A" w:rsidP="00FB0115">
      <w:pPr>
        <w:spacing w:after="0" w:line="360" w:lineRule="auto"/>
        <w:ind w:firstLine="720"/>
        <w:jc w:val="both"/>
        <w:rPr>
          <w:rFonts w:ascii="Verdana" w:hAnsi="Verdana" w:cs="Arial"/>
          <w:sz w:val="20"/>
          <w:szCs w:val="20"/>
        </w:rPr>
      </w:pPr>
      <w:r>
        <w:rPr>
          <w:rFonts w:ascii="Verdana" w:hAnsi="Verdana" w:cs="Arial"/>
          <w:sz w:val="20"/>
          <w:szCs w:val="20"/>
        </w:rPr>
        <w:t>Most of the heavier elements</w:t>
      </w:r>
      <w:r w:rsidR="002801B1" w:rsidRPr="0047253E">
        <w:rPr>
          <w:rFonts w:ascii="Verdana" w:hAnsi="Verdana" w:cs="Arial"/>
          <w:sz w:val="20"/>
          <w:szCs w:val="20"/>
        </w:rPr>
        <w:t xml:space="preserve"> undergo </w:t>
      </w:r>
      <w:r w:rsidR="002801B1" w:rsidRPr="00531C2A">
        <w:rPr>
          <w:rFonts w:ascii="Verdana" w:hAnsi="Verdana" w:cs="Arial"/>
          <w:b/>
          <w:color w:val="984806" w:themeColor="accent6" w:themeShade="80"/>
          <w:sz w:val="20"/>
          <w:szCs w:val="20"/>
        </w:rPr>
        <w:t>nuclear fission</w:t>
      </w:r>
      <w:r>
        <w:rPr>
          <w:rFonts w:ascii="Verdana" w:hAnsi="Verdana" w:cs="Arial"/>
          <w:sz w:val="20"/>
          <w:szCs w:val="20"/>
        </w:rPr>
        <w:t xml:space="preserve"> (breaking up to smaller elements)</w:t>
      </w:r>
      <w:r w:rsidR="002801B1" w:rsidRPr="0047253E">
        <w:rPr>
          <w:rFonts w:ascii="Verdana" w:hAnsi="Verdana" w:cs="Arial"/>
          <w:sz w:val="20"/>
          <w:szCs w:val="20"/>
        </w:rPr>
        <w:t xml:space="preserve">. However, </w:t>
      </w:r>
      <w:r>
        <w:rPr>
          <w:rFonts w:ascii="Verdana" w:hAnsi="Verdana" w:cs="Arial"/>
          <w:sz w:val="20"/>
          <w:szCs w:val="20"/>
        </w:rPr>
        <w:t xml:space="preserve">some unstable nuclides with a </w:t>
      </w:r>
      <w:r w:rsidR="002801B1" w:rsidRPr="0047253E">
        <w:rPr>
          <w:rFonts w:ascii="Verdana" w:hAnsi="Verdana" w:cs="Arial"/>
          <w:sz w:val="20"/>
          <w:szCs w:val="20"/>
        </w:rPr>
        <w:t xml:space="preserve">long </w:t>
      </w:r>
      <w:r w:rsidR="002801B1" w:rsidRPr="00531C2A">
        <w:rPr>
          <w:rFonts w:ascii="Verdana" w:hAnsi="Verdana" w:cs="Arial"/>
          <w:b/>
          <w:color w:val="984806" w:themeColor="accent6" w:themeShade="80"/>
          <w:sz w:val="20"/>
          <w:szCs w:val="20"/>
        </w:rPr>
        <w:t>half-li</w:t>
      </w:r>
      <w:r w:rsidRPr="00531C2A">
        <w:rPr>
          <w:rFonts w:ascii="Verdana" w:hAnsi="Verdana" w:cs="Arial"/>
          <w:b/>
          <w:color w:val="984806" w:themeColor="accent6" w:themeShade="80"/>
          <w:sz w:val="20"/>
          <w:szCs w:val="20"/>
        </w:rPr>
        <w:t>fe</w:t>
      </w:r>
      <w:r w:rsidR="002801B1" w:rsidRPr="0047253E">
        <w:rPr>
          <w:rFonts w:ascii="Verdana" w:hAnsi="Verdana" w:cs="Arial"/>
          <w:sz w:val="20"/>
          <w:szCs w:val="20"/>
        </w:rPr>
        <w:t xml:space="preserve"> </w:t>
      </w:r>
      <w:r>
        <w:rPr>
          <w:rFonts w:ascii="Verdana" w:hAnsi="Verdana" w:cs="Arial"/>
          <w:sz w:val="20"/>
          <w:szCs w:val="20"/>
        </w:rPr>
        <w:t>(</w:t>
      </w:r>
      <w:r w:rsidRPr="00531C2A">
        <w:rPr>
          <w:rFonts w:ascii="Verdana" w:hAnsi="Verdana" w:cs="Arial"/>
          <w:b/>
          <w:sz w:val="20"/>
          <w:szCs w:val="20"/>
        </w:rPr>
        <w:t>t½</w:t>
      </w:r>
      <w:r>
        <w:rPr>
          <w:rFonts w:ascii="Verdana" w:hAnsi="Verdana" w:cs="Arial"/>
          <w:sz w:val="20"/>
          <w:szCs w:val="20"/>
        </w:rPr>
        <w:t xml:space="preserve">) </w:t>
      </w:r>
      <w:r w:rsidR="002801B1" w:rsidRPr="0047253E">
        <w:rPr>
          <w:rFonts w:ascii="Verdana" w:hAnsi="Verdana" w:cs="Arial"/>
          <w:sz w:val="20"/>
          <w:szCs w:val="20"/>
        </w:rPr>
        <w:t xml:space="preserve">are </w:t>
      </w:r>
      <w:r>
        <w:rPr>
          <w:rFonts w:ascii="Verdana" w:hAnsi="Verdana" w:cs="Arial"/>
          <w:sz w:val="20"/>
          <w:szCs w:val="20"/>
        </w:rPr>
        <w:t xml:space="preserve">found naturally </w:t>
      </w:r>
      <w:r w:rsidR="00FB0115">
        <w:rPr>
          <w:rFonts w:ascii="Verdana" w:hAnsi="Verdana" w:cs="Arial"/>
          <w:sz w:val="20"/>
          <w:szCs w:val="20"/>
        </w:rPr>
        <w:t xml:space="preserve">since </w:t>
      </w:r>
      <w:r>
        <w:rPr>
          <w:rFonts w:ascii="Verdana" w:hAnsi="Verdana" w:cs="Arial"/>
          <w:sz w:val="20"/>
          <w:szCs w:val="20"/>
        </w:rPr>
        <w:t xml:space="preserve">the </w:t>
      </w:r>
      <w:r w:rsidR="00FB0115">
        <w:rPr>
          <w:rFonts w:ascii="Verdana" w:hAnsi="Verdana" w:cs="Arial"/>
          <w:sz w:val="20"/>
          <w:szCs w:val="20"/>
        </w:rPr>
        <w:t>age of earth is smaller compared to their half lives</w:t>
      </w:r>
      <w:r w:rsidR="002801B1" w:rsidRPr="0047253E">
        <w:rPr>
          <w:rFonts w:ascii="Verdana" w:hAnsi="Verdana" w:cs="Arial"/>
          <w:sz w:val="20"/>
          <w:szCs w:val="20"/>
        </w:rPr>
        <w:t xml:space="preserve">. </w:t>
      </w:r>
      <w:r w:rsidR="00BE2C4C">
        <w:rPr>
          <w:rFonts w:ascii="Verdana" w:hAnsi="Verdana" w:cs="Arial"/>
          <w:sz w:val="20"/>
          <w:szCs w:val="20"/>
        </w:rPr>
        <w:t xml:space="preserve">Lighter stable elements only undergo </w:t>
      </w:r>
      <w:r w:rsidR="00BE2C4C" w:rsidRPr="00BE2C4C">
        <w:rPr>
          <w:rFonts w:ascii="Verdana" w:hAnsi="Verdana" w:cs="Arial"/>
          <w:b/>
          <w:color w:val="984806" w:themeColor="accent6" w:themeShade="80"/>
          <w:sz w:val="20"/>
          <w:szCs w:val="20"/>
        </w:rPr>
        <w:t>nuclear fusion</w:t>
      </w:r>
      <w:r w:rsidR="00BE2C4C">
        <w:rPr>
          <w:rFonts w:ascii="Verdana" w:hAnsi="Verdana" w:cs="Arial"/>
          <w:sz w:val="20"/>
          <w:szCs w:val="20"/>
        </w:rPr>
        <w:t xml:space="preserve"> (smaller elements forming heavier elements) that occurs only at very high temperature as found in the sun: Hydrogen (H) is converted to helium (He</w:t>
      </w:r>
      <w:r w:rsidR="00685761">
        <w:rPr>
          <w:rFonts w:ascii="Verdana" w:hAnsi="Verdana" w:cs="Arial"/>
          <w:sz w:val="20"/>
          <w:szCs w:val="20"/>
        </w:rPr>
        <w:t>) releasing enormous amount of nuclear energy</w:t>
      </w:r>
      <w:r w:rsidR="00BE2C4C">
        <w:rPr>
          <w:rFonts w:ascii="Verdana" w:hAnsi="Verdana" w:cs="Arial"/>
          <w:sz w:val="20"/>
          <w:szCs w:val="20"/>
        </w:rPr>
        <w:t xml:space="preserve">. </w:t>
      </w:r>
    </w:p>
    <w:p w:rsidR="00977446" w:rsidRDefault="00977446" w:rsidP="00977446">
      <w:pPr>
        <w:spacing w:after="0" w:line="360" w:lineRule="auto"/>
        <w:jc w:val="both"/>
        <w:rPr>
          <w:rFonts w:ascii="Verdana" w:hAnsi="Verdana"/>
          <w:b/>
          <w:color w:val="984806" w:themeColor="accent6" w:themeShade="80"/>
          <w:sz w:val="20"/>
          <w:szCs w:val="20"/>
        </w:rPr>
      </w:pPr>
      <w:r w:rsidRPr="00977446">
        <w:rPr>
          <w:rFonts w:ascii="Verdana" w:hAnsi="Verdana"/>
          <w:b/>
          <w:color w:val="984806" w:themeColor="accent6" w:themeShade="80"/>
          <w:sz w:val="20"/>
          <w:szCs w:val="20"/>
        </w:rPr>
        <w:t>Naturally occurring Nuclides</w:t>
      </w:r>
    </w:p>
    <w:p w:rsidR="00977446" w:rsidRDefault="006548CD" w:rsidP="00977446">
      <w:pPr>
        <w:spacing w:after="0" w:line="360" w:lineRule="auto"/>
        <w:jc w:val="both"/>
        <w:rPr>
          <w:rFonts w:ascii="Verdana" w:hAnsi="Verdana"/>
          <w:sz w:val="20"/>
          <w:szCs w:val="20"/>
        </w:rPr>
      </w:pPr>
      <w:r w:rsidRPr="006548CD">
        <w:rPr>
          <w:rFonts w:ascii="Verdana" w:hAnsi="Verdana"/>
          <w:sz w:val="20"/>
          <w:szCs w:val="20"/>
        </w:rPr>
        <w:t>“</w:t>
      </w:r>
      <w:r>
        <w:rPr>
          <w:rFonts w:ascii="Verdana" w:hAnsi="Verdana"/>
          <w:sz w:val="20"/>
          <w:szCs w:val="20"/>
        </w:rPr>
        <w:t>N</w:t>
      </w:r>
      <w:r w:rsidRPr="006548CD">
        <w:rPr>
          <w:rFonts w:ascii="Verdana" w:hAnsi="Verdana"/>
          <w:sz w:val="20"/>
          <w:szCs w:val="20"/>
        </w:rPr>
        <w:t xml:space="preserve">aturally occurring” </w:t>
      </w:r>
      <w:r>
        <w:rPr>
          <w:rFonts w:ascii="Verdana" w:hAnsi="Verdana"/>
          <w:sz w:val="20"/>
          <w:szCs w:val="20"/>
        </w:rPr>
        <w:t xml:space="preserve">only </w:t>
      </w:r>
      <w:r w:rsidRPr="006548CD">
        <w:rPr>
          <w:rFonts w:ascii="Verdana" w:hAnsi="Verdana"/>
          <w:sz w:val="20"/>
          <w:szCs w:val="20"/>
        </w:rPr>
        <w:t>mean</w:t>
      </w:r>
      <w:r>
        <w:rPr>
          <w:rFonts w:ascii="Verdana" w:hAnsi="Verdana"/>
          <w:sz w:val="20"/>
          <w:szCs w:val="20"/>
        </w:rPr>
        <w:t>s</w:t>
      </w:r>
      <w:r w:rsidRPr="006548CD">
        <w:rPr>
          <w:rFonts w:ascii="Verdana" w:hAnsi="Verdana"/>
          <w:sz w:val="20"/>
          <w:szCs w:val="20"/>
        </w:rPr>
        <w:t xml:space="preserve"> </w:t>
      </w:r>
      <w:r>
        <w:rPr>
          <w:rFonts w:ascii="Verdana" w:hAnsi="Verdana"/>
          <w:sz w:val="20"/>
          <w:szCs w:val="20"/>
        </w:rPr>
        <w:t>existence not abundance.</w:t>
      </w:r>
      <w:r w:rsidRPr="006548CD">
        <w:rPr>
          <w:rFonts w:ascii="Verdana" w:hAnsi="Verdana"/>
          <w:sz w:val="20"/>
          <w:szCs w:val="20"/>
        </w:rPr>
        <w:t xml:space="preserve"> Many naturally occurring elements are in fact quite rare, although some were once more abundant</w:t>
      </w:r>
      <w:r w:rsidR="00685761">
        <w:rPr>
          <w:rFonts w:ascii="Verdana" w:hAnsi="Verdana"/>
          <w:sz w:val="20"/>
          <w:szCs w:val="20"/>
        </w:rPr>
        <w:t xml:space="preserve"> but decayed with a faster rate</w:t>
      </w:r>
      <w:r w:rsidRPr="006548CD">
        <w:rPr>
          <w:rFonts w:ascii="Verdana" w:hAnsi="Verdana"/>
          <w:sz w:val="20"/>
          <w:szCs w:val="20"/>
        </w:rPr>
        <w:t xml:space="preserve">. </w:t>
      </w:r>
      <w:r w:rsidR="00E21950" w:rsidRPr="0031309B">
        <w:rPr>
          <w:rFonts w:ascii="Verdana" w:hAnsi="Verdana"/>
          <w:sz w:val="20"/>
          <w:szCs w:val="20"/>
        </w:rPr>
        <w:t>The first 9</w:t>
      </w:r>
      <w:r w:rsidR="00685761">
        <w:rPr>
          <w:rFonts w:ascii="Verdana" w:hAnsi="Verdana"/>
          <w:sz w:val="20"/>
          <w:szCs w:val="20"/>
        </w:rPr>
        <w:t>3</w:t>
      </w:r>
      <w:r w:rsidR="00E21950" w:rsidRPr="0031309B">
        <w:rPr>
          <w:rFonts w:ascii="Verdana" w:hAnsi="Verdana"/>
          <w:sz w:val="20"/>
          <w:szCs w:val="20"/>
        </w:rPr>
        <w:t xml:space="preserve"> elements, from element hydrogen-H (Z=1), to element </w:t>
      </w:r>
      <w:r w:rsidR="00685761">
        <w:rPr>
          <w:rFonts w:ascii="Verdana" w:hAnsi="Verdana"/>
          <w:sz w:val="20"/>
          <w:szCs w:val="20"/>
        </w:rPr>
        <w:t>neptunium-</w:t>
      </w:r>
      <w:proofErr w:type="spellStart"/>
      <w:r w:rsidR="00685761">
        <w:rPr>
          <w:rFonts w:ascii="Verdana" w:hAnsi="Verdana"/>
          <w:sz w:val="20"/>
          <w:szCs w:val="20"/>
        </w:rPr>
        <w:t>Np</w:t>
      </w:r>
      <w:proofErr w:type="spellEnd"/>
      <w:r w:rsidR="00685761">
        <w:rPr>
          <w:rFonts w:ascii="Verdana" w:hAnsi="Verdana"/>
          <w:sz w:val="20"/>
          <w:szCs w:val="20"/>
        </w:rPr>
        <w:t xml:space="preserve"> </w:t>
      </w:r>
      <w:r w:rsidR="00E21950" w:rsidRPr="0031309B">
        <w:rPr>
          <w:rFonts w:ascii="Verdana" w:hAnsi="Verdana"/>
          <w:sz w:val="20"/>
          <w:szCs w:val="20"/>
        </w:rPr>
        <w:t>(Z= 9</w:t>
      </w:r>
      <w:r w:rsidR="00685761">
        <w:rPr>
          <w:rFonts w:ascii="Verdana" w:hAnsi="Verdana"/>
          <w:sz w:val="20"/>
          <w:szCs w:val="20"/>
        </w:rPr>
        <w:t>3</w:t>
      </w:r>
      <w:r w:rsidR="00E21950" w:rsidRPr="0031309B">
        <w:rPr>
          <w:rFonts w:ascii="Verdana" w:hAnsi="Verdana"/>
          <w:sz w:val="20"/>
          <w:szCs w:val="20"/>
        </w:rPr>
        <w:t>)</w:t>
      </w:r>
      <w:r w:rsidR="00E21950">
        <w:rPr>
          <w:rFonts w:ascii="Verdana" w:hAnsi="Verdana"/>
          <w:sz w:val="20"/>
          <w:szCs w:val="20"/>
        </w:rPr>
        <w:t xml:space="preserve"> have nuclides that are </w:t>
      </w:r>
      <w:r w:rsidR="00E21950" w:rsidRPr="0031309B">
        <w:rPr>
          <w:rFonts w:ascii="Verdana" w:hAnsi="Verdana"/>
          <w:sz w:val="20"/>
          <w:szCs w:val="20"/>
        </w:rPr>
        <w:t>naturally occurring</w:t>
      </w:r>
      <w:r w:rsidR="00E21950">
        <w:rPr>
          <w:rFonts w:ascii="Verdana" w:hAnsi="Verdana"/>
          <w:sz w:val="20"/>
          <w:szCs w:val="20"/>
        </w:rPr>
        <w:t xml:space="preserve"> except technetium-</w:t>
      </w:r>
      <w:proofErr w:type="spellStart"/>
      <w:r w:rsidR="00E21950">
        <w:rPr>
          <w:rFonts w:ascii="Verdana" w:hAnsi="Verdana"/>
          <w:sz w:val="20"/>
          <w:szCs w:val="20"/>
        </w:rPr>
        <w:t>Tc</w:t>
      </w:r>
      <w:proofErr w:type="spellEnd"/>
      <w:r w:rsidR="00E21950" w:rsidRPr="0031309B">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and </w:t>
      </w:r>
      <w:r w:rsidR="00E21950" w:rsidRPr="0031309B">
        <w:rPr>
          <w:rFonts w:ascii="Verdana" w:hAnsi="Verdana"/>
          <w:sz w:val="20"/>
          <w:szCs w:val="20"/>
        </w:rPr>
        <w:t xml:space="preserve"> but</w:t>
      </w:r>
      <w:proofErr w:type="gramEnd"/>
      <w:r w:rsidR="00E21950" w:rsidRPr="0031309B">
        <w:rPr>
          <w:rFonts w:ascii="Verdana" w:hAnsi="Verdana"/>
          <w:sz w:val="20"/>
          <w:szCs w:val="20"/>
        </w:rPr>
        <w:t xml:space="preserve"> in fact some of these elements are highly unstable, and have only been observed when they have been created artificially.</w:t>
      </w:r>
    </w:p>
    <w:p w:rsidR="00E21950" w:rsidRDefault="00C5205A" w:rsidP="00977446">
      <w:pPr>
        <w:spacing w:after="0" w:line="360" w:lineRule="auto"/>
        <w:jc w:val="both"/>
        <w:rPr>
          <w:rFonts w:ascii="Verdana" w:hAnsi="Verdana"/>
          <w:sz w:val="20"/>
          <w:szCs w:val="20"/>
        </w:rPr>
      </w:pPr>
      <w:proofErr w:type="gramStart"/>
      <w:r>
        <w:rPr>
          <w:rFonts w:ascii="Verdana" w:hAnsi="Verdana"/>
          <w:sz w:val="20"/>
          <w:szCs w:val="20"/>
        </w:rPr>
        <w:lastRenderedPageBreak/>
        <w:t>is</w:t>
      </w:r>
      <w:proofErr w:type="gramEnd"/>
      <w:r>
        <w:rPr>
          <w:rFonts w:ascii="Verdana" w:hAnsi="Verdana"/>
          <w:sz w:val="20"/>
          <w:szCs w:val="20"/>
        </w:rPr>
        <w:t xml:space="preserve"> radioactive up to</w:t>
      </w:r>
      <w:r w:rsidRPr="0031309B">
        <w:rPr>
          <w:rFonts w:ascii="Verdana" w:hAnsi="Verdana"/>
          <w:sz w:val="20"/>
          <w:szCs w:val="20"/>
        </w:rPr>
        <w:t xml:space="preserve"> 94 (plutonium) should also be included on a list of naturally occurring elements.</w:t>
      </w:r>
    </w:p>
    <w:p w:rsidR="00727158" w:rsidRPr="00D41472" w:rsidRDefault="00727158" w:rsidP="00D41472">
      <w:pPr>
        <w:spacing w:after="0" w:line="240" w:lineRule="auto"/>
        <w:jc w:val="both"/>
        <w:rPr>
          <w:rFonts w:ascii="Verdana" w:hAnsi="Verdana" w:cs="Arial"/>
          <w:sz w:val="20"/>
          <w:szCs w:val="20"/>
        </w:rPr>
      </w:pPr>
      <w:r w:rsidRPr="00D41472">
        <w:rPr>
          <w:rFonts w:ascii="Verdana" w:hAnsi="Verdana" w:cs="Arial"/>
          <w:sz w:val="20"/>
          <w:szCs w:val="20"/>
        </w:rPr>
        <w:t>Which of the following statements is true?</w:t>
      </w:r>
    </w:p>
    <w:p w:rsidR="00727158" w:rsidRPr="00D41472" w:rsidRDefault="00727158" w:rsidP="00D41472">
      <w:pPr>
        <w:spacing w:after="0" w:line="240" w:lineRule="auto"/>
        <w:jc w:val="both"/>
        <w:rPr>
          <w:rFonts w:ascii="Verdana" w:hAnsi="Verdana" w:cs="Arial"/>
          <w:sz w:val="20"/>
          <w:szCs w:val="20"/>
        </w:rPr>
      </w:pPr>
    </w:p>
    <w:p w:rsidR="00727158" w:rsidRPr="00D41472" w:rsidRDefault="00727158" w:rsidP="00D41472">
      <w:pPr>
        <w:pStyle w:val="ListParagraph"/>
        <w:numPr>
          <w:ilvl w:val="0"/>
          <w:numId w:val="18"/>
        </w:numPr>
        <w:spacing w:after="0" w:line="240" w:lineRule="auto"/>
        <w:ind w:left="450"/>
        <w:jc w:val="both"/>
        <w:rPr>
          <w:rFonts w:ascii="Verdana" w:hAnsi="Verdana" w:cs="Arial"/>
          <w:sz w:val="20"/>
          <w:szCs w:val="20"/>
        </w:rPr>
      </w:pPr>
      <w:r w:rsidRPr="00D41472">
        <w:rPr>
          <w:rFonts w:ascii="Verdana" w:hAnsi="Verdana" w:cs="Arial"/>
          <w:sz w:val="20"/>
          <w:szCs w:val="20"/>
        </w:rPr>
        <w:t>None of the man-made isotopes are radioactive</w:t>
      </w:r>
    </w:p>
    <w:p w:rsidR="00727158" w:rsidRPr="00D41472" w:rsidRDefault="00727158" w:rsidP="00D41472">
      <w:pPr>
        <w:pStyle w:val="ListParagraph"/>
        <w:numPr>
          <w:ilvl w:val="0"/>
          <w:numId w:val="18"/>
        </w:numPr>
        <w:spacing w:after="0" w:line="240" w:lineRule="auto"/>
        <w:ind w:left="450"/>
        <w:jc w:val="both"/>
        <w:rPr>
          <w:rFonts w:ascii="Verdana" w:hAnsi="Verdana" w:cs="Arial"/>
          <w:b/>
          <w:sz w:val="20"/>
          <w:szCs w:val="20"/>
        </w:rPr>
      </w:pPr>
      <w:r w:rsidRPr="00D41472">
        <w:rPr>
          <w:rFonts w:ascii="Verdana" w:hAnsi="Verdana" w:cs="Arial"/>
          <w:b/>
          <w:sz w:val="20"/>
          <w:szCs w:val="20"/>
        </w:rPr>
        <w:t>All man-made isotopes are radioactive</w:t>
      </w:r>
    </w:p>
    <w:p w:rsidR="00727158" w:rsidRPr="00D41472" w:rsidRDefault="00727158" w:rsidP="00D41472">
      <w:pPr>
        <w:pStyle w:val="ListParagraph"/>
        <w:numPr>
          <w:ilvl w:val="0"/>
          <w:numId w:val="18"/>
        </w:numPr>
        <w:spacing w:after="0" w:line="240" w:lineRule="auto"/>
        <w:ind w:left="450"/>
        <w:jc w:val="both"/>
        <w:rPr>
          <w:rFonts w:ascii="Verdana" w:hAnsi="Verdana" w:cs="Arial"/>
          <w:sz w:val="20"/>
          <w:szCs w:val="20"/>
        </w:rPr>
      </w:pPr>
      <w:r w:rsidRPr="00D41472">
        <w:rPr>
          <w:rFonts w:ascii="Verdana" w:hAnsi="Verdana" w:cs="Arial"/>
          <w:sz w:val="20"/>
          <w:szCs w:val="20"/>
        </w:rPr>
        <w:t>Some man-made isotopes are radioactive</w:t>
      </w:r>
    </w:p>
    <w:p w:rsidR="00D41472" w:rsidRPr="00D41472" w:rsidRDefault="00D41472" w:rsidP="00D41472">
      <w:pPr>
        <w:spacing w:after="0" w:line="240" w:lineRule="auto"/>
        <w:rPr>
          <w:rFonts w:ascii="Verdana" w:hAnsi="Verdana"/>
          <w:sz w:val="20"/>
          <w:szCs w:val="20"/>
        </w:rPr>
      </w:pPr>
      <w:r w:rsidRPr="00D41472">
        <w:rPr>
          <w:rFonts w:ascii="Verdana" w:hAnsi="Verdana"/>
          <w:sz w:val="20"/>
          <w:szCs w:val="20"/>
        </w:rPr>
        <w:t>Which of the following statements is true?</w:t>
      </w:r>
    </w:p>
    <w:p w:rsidR="00D41472" w:rsidRPr="00D41472" w:rsidRDefault="00D41472" w:rsidP="00D41472">
      <w:pPr>
        <w:pStyle w:val="ListParagraph"/>
        <w:numPr>
          <w:ilvl w:val="0"/>
          <w:numId w:val="22"/>
        </w:numPr>
        <w:spacing w:after="0" w:line="240" w:lineRule="auto"/>
        <w:ind w:left="360"/>
        <w:rPr>
          <w:rFonts w:ascii="Verdana" w:hAnsi="Verdana"/>
          <w:sz w:val="20"/>
          <w:szCs w:val="20"/>
        </w:rPr>
      </w:pPr>
      <w:r w:rsidRPr="00D41472">
        <w:rPr>
          <w:rFonts w:ascii="Verdana" w:hAnsi="Verdana"/>
          <w:sz w:val="20"/>
          <w:szCs w:val="20"/>
        </w:rPr>
        <w:t xml:space="preserve"> No naturally occurring isotopes are radioactive</w:t>
      </w:r>
    </w:p>
    <w:p w:rsidR="00D41472" w:rsidRPr="00D41472" w:rsidRDefault="00D41472" w:rsidP="00D41472">
      <w:pPr>
        <w:pStyle w:val="ListParagraph"/>
        <w:numPr>
          <w:ilvl w:val="0"/>
          <w:numId w:val="22"/>
        </w:numPr>
        <w:spacing w:after="0" w:line="240" w:lineRule="auto"/>
        <w:ind w:left="360"/>
        <w:rPr>
          <w:rFonts w:ascii="Verdana" w:hAnsi="Verdana"/>
          <w:b/>
          <w:sz w:val="20"/>
          <w:szCs w:val="20"/>
        </w:rPr>
      </w:pPr>
      <w:r w:rsidRPr="00D41472">
        <w:rPr>
          <w:rFonts w:ascii="Verdana" w:hAnsi="Verdana"/>
          <w:sz w:val="20"/>
          <w:szCs w:val="20"/>
        </w:rPr>
        <w:t xml:space="preserve"> </w:t>
      </w:r>
      <w:r w:rsidRPr="00D41472">
        <w:rPr>
          <w:rFonts w:ascii="Verdana" w:hAnsi="Verdana"/>
          <w:b/>
          <w:sz w:val="20"/>
          <w:szCs w:val="20"/>
        </w:rPr>
        <w:t>Some naturally occurring isotopes are radioactive</w:t>
      </w:r>
    </w:p>
    <w:p w:rsidR="00D41472" w:rsidRPr="00D41472" w:rsidRDefault="00D41472" w:rsidP="00D41472">
      <w:pPr>
        <w:pStyle w:val="ListParagraph"/>
        <w:numPr>
          <w:ilvl w:val="0"/>
          <w:numId w:val="22"/>
        </w:numPr>
        <w:spacing w:after="0" w:line="240" w:lineRule="auto"/>
        <w:ind w:left="360"/>
        <w:rPr>
          <w:rFonts w:ascii="Verdana" w:hAnsi="Verdana"/>
          <w:sz w:val="20"/>
          <w:szCs w:val="20"/>
        </w:rPr>
      </w:pPr>
      <w:r w:rsidRPr="00D41472">
        <w:rPr>
          <w:rFonts w:ascii="Verdana" w:hAnsi="Verdana"/>
          <w:sz w:val="20"/>
          <w:szCs w:val="20"/>
        </w:rPr>
        <w:t xml:space="preserve"> All naturally occurring isotopes are radioactive</w:t>
      </w:r>
    </w:p>
    <w:p w:rsidR="00D41472" w:rsidRPr="00D41472" w:rsidRDefault="00D41472" w:rsidP="00D41472">
      <w:pPr>
        <w:spacing w:after="0" w:line="240" w:lineRule="auto"/>
        <w:rPr>
          <w:rFonts w:ascii="Verdana" w:hAnsi="Verdana" w:cs="Arial"/>
          <w:sz w:val="20"/>
          <w:szCs w:val="20"/>
        </w:rPr>
      </w:pPr>
    </w:p>
    <w:p w:rsidR="00FB0115" w:rsidRPr="00727158" w:rsidRDefault="00880623" w:rsidP="00727158">
      <w:pPr>
        <w:spacing w:after="0" w:line="240" w:lineRule="auto"/>
        <w:rPr>
          <w:rFonts w:ascii="Verdana" w:hAnsi="Verdana" w:cs="Arial"/>
          <w:b/>
          <w:color w:val="984806" w:themeColor="accent6" w:themeShade="80"/>
          <w:sz w:val="20"/>
          <w:szCs w:val="20"/>
        </w:rPr>
      </w:pPr>
      <w:r w:rsidRPr="00727158">
        <w:rPr>
          <w:rFonts w:ascii="Verdana" w:hAnsi="Verdana" w:cs="Arial"/>
          <w:b/>
          <w:color w:val="984806" w:themeColor="accent6" w:themeShade="80"/>
          <w:sz w:val="20"/>
          <w:szCs w:val="20"/>
        </w:rPr>
        <w:t>11.2 The Nature of Radioactivity</w:t>
      </w:r>
    </w:p>
    <w:p w:rsidR="00FB0115" w:rsidRDefault="00FB0115" w:rsidP="00FB0115">
      <w:pPr>
        <w:pStyle w:val="NormalWeb"/>
        <w:spacing w:before="0" w:beforeAutospacing="0" w:after="0" w:afterAutospacing="0" w:line="360" w:lineRule="auto"/>
        <w:jc w:val="both"/>
        <w:rPr>
          <w:rFonts w:ascii="Verdana" w:hAnsi="Verdana"/>
          <w:sz w:val="20"/>
          <w:szCs w:val="20"/>
        </w:rPr>
      </w:pPr>
      <w:r w:rsidRPr="00FB0115">
        <w:rPr>
          <w:rFonts w:ascii="Verdana" w:hAnsi="Verdana"/>
          <w:sz w:val="20"/>
          <w:szCs w:val="20"/>
        </w:rPr>
        <w:t>     The nuclei of elements exhibiting radioactivity are unstable and are found to be undergoing continuous disintegration (i.e. gradual breakdown). The disintegration proceeds at a definite rate characteristic of the particular nucleus; that is, each radioactive isotope has a defini</w:t>
      </w:r>
      <w:r>
        <w:rPr>
          <w:rFonts w:ascii="Verdana" w:hAnsi="Verdana"/>
          <w:sz w:val="20"/>
          <w:szCs w:val="20"/>
        </w:rPr>
        <w:t>te lifetime. However, the time </w:t>
      </w:r>
      <w:r w:rsidRPr="00FB0115">
        <w:rPr>
          <w:rFonts w:ascii="Verdana" w:hAnsi="Verdana"/>
          <w:sz w:val="20"/>
          <w:szCs w:val="20"/>
        </w:rPr>
        <w:t xml:space="preserve">of decay of an individual nucleus is unpredictable. The lifetime of a radioactive substance is not affected in any way by any physical or chemical conditions to which the substance may be subjected. </w:t>
      </w:r>
    </w:p>
    <w:p w:rsidR="00570375" w:rsidRDefault="00880623" w:rsidP="00880623">
      <w:pPr>
        <w:rPr>
          <w:rFonts w:ascii="Arial" w:hAnsi="Arial" w:cs="Arial"/>
          <w:b/>
          <w:color w:val="984806" w:themeColor="accent6" w:themeShade="80"/>
        </w:rPr>
      </w:pPr>
      <w:r>
        <w:rPr>
          <w:rFonts w:ascii="Arial" w:hAnsi="Arial" w:cs="Arial"/>
        </w:rPr>
        <w:br/>
      </w:r>
      <w:r w:rsidRPr="004241CB">
        <w:rPr>
          <w:rFonts w:ascii="Arial" w:hAnsi="Arial" w:cs="Arial"/>
          <w:b/>
          <w:color w:val="984806" w:themeColor="accent6" w:themeShade="80"/>
        </w:rPr>
        <w:t>11.3 Radioactive Decay</w:t>
      </w:r>
    </w:p>
    <w:p w:rsidR="00C44C2E" w:rsidRPr="00021F41" w:rsidRDefault="004241CB" w:rsidP="00021F41">
      <w:pPr>
        <w:pStyle w:val="NormalWeb"/>
        <w:spacing w:before="0" w:beforeAutospacing="0" w:after="0" w:afterAutospacing="0" w:line="360" w:lineRule="auto"/>
        <w:jc w:val="both"/>
        <w:rPr>
          <w:rFonts w:ascii="Verdana" w:hAnsi="Verdana"/>
          <w:sz w:val="20"/>
          <w:szCs w:val="20"/>
        </w:rPr>
      </w:pPr>
      <w:r w:rsidRPr="00021F41">
        <w:rPr>
          <w:rFonts w:ascii="Verdana" w:hAnsi="Verdana"/>
          <w:sz w:val="20"/>
          <w:szCs w:val="20"/>
        </w:rPr>
        <w:t xml:space="preserve">Many unstable nuclei are radioactive and decay by emitting </w:t>
      </w:r>
      <w:r w:rsidR="00021F41">
        <w:rPr>
          <w:rFonts w:ascii="Verdana" w:hAnsi="Verdana"/>
          <w:sz w:val="20"/>
          <w:szCs w:val="20"/>
        </w:rPr>
        <w:t>ionization radiation</w:t>
      </w:r>
      <w:r w:rsidRPr="00021F41">
        <w:rPr>
          <w:rFonts w:ascii="Verdana" w:hAnsi="Verdana"/>
          <w:sz w:val="20"/>
          <w:szCs w:val="20"/>
        </w:rPr>
        <w:t xml:space="preserve">, transforming the nucleus into another nucleus, </w:t>
      </w:r>
      <w:r w:rsidR="00C44C2E" w:rsidRPr="00021F41">
        <w:rPr>
          <w:rFonts w:ascii="Verdana" w:hAnsi="Verdana"/>
          <w:sz w:val="20"/>
          <w:szCs w:val="20"/>
        </w:rPr>
        <w:t>and releasing enormous amount of energy</w:t>
      </w:r>
      <w:r w:rsidRPr="00021F41">
        <w:rPr>
          <w:rFonts w:ascii="Verdana" w:hAnsi="Verdana"/>
          <w:sz w:val="20"/>
          <w:szCs w:val="20"/>
        </w:rPr>
        <w:t xml:space="preserve">. A chain of decays takes place until a stable nucleus is reached. </w:t>
      </w:r>
      <w:r w:rsidR="00C44C2E" w:rsidRPr="00021F41">
        <w:rPr>
          <w:rFonts w:ascii="Verdana" w:hAnsi="Verdana"/>
          <w:sz w:val="20"/>
          <w:szCs w:val="20"/>
        </w:rPr>
        <w:t>Mass of a nuclide is less than the mass of the individual neutrons and protons. This missing mass is known as the mass defect converted to energy binding energy according to Einstein's famous equation</w:t>
      </w:r>
      <w:r w:rsidR="00021F41" w:rsidRPr="00021F41">
        <w:rPr>
          <w:rFonts w:ascii="Verdana" w:hAnsi="Verdana"/>
          <w:sz w:val="20"/>
          <w:szCs w:val="20"/>
        </w:rPr>
        <w:t>: E=  mc</w:t>
      </w:r>
      <w:r w:rsidR="00021F41" w:rsidRPr="00021F41">
        <w:rPr>
          <w:rFonts w:ascii="Verdana" w:hAnsi="Verdana"/>
          <w:sz w:val="20"/>
          <w:szCs w:val="20"/>
          <w:vertAlign w:val="superscript"/>
        </w:rPr>
        <w:t>2</w:t>
      </w:r>
      <w:r w:rsidR="00021F41" w:rsidRPr="00021F41">
        <w:rPr>
          <w:rFonts w:ascii="Verdana" w:hAnsi="Verdana"/>
          <w:noProof/>
          <w:sz w:val="20"/>
          <w:szCs w:val="20"/>
        </w:rPr>
        <w:t xml:space="preserve">. </w:t>
      </w:r>
      <w:r w:rsidR="00021F41">
        <w:rPr>
          <w:rFonts w:ascii="Verdana" w:hAnsi="Verdana"/>
          <w:noProof/>
          <w:sz w:val="20"/>
          <w:szCs w:val="20"/>
        </w:rPr>
        <w:t xml:space="preserve"> </w:t>
      </w:r>
    </w:p>
    <w:p w:rsidR="00021F41" w:rsidRPr="00FB0115" w:rsidRDefault="00021F41" w:rsidP="00021F41">
      <w:pPr>
        <w:pStyle w:val="NormalWeb"/>
        <w:spacing w:before="0" w:beforeAutospacing="0" w:after="0" w:afterAutospacing="0" w:line="360" w:lineRule="auto"/>
        <w:jc w:val="both"/>
        <w:rPr>
          <w:rFonts w:ascii="Verdana" w:hAnsi="Verdana"/>
          <w:b/>
          <w:color w:val="984806" w:themeColor="accent6" w:themeShade="80"/>
          <w:sz w:val="20"/>
          <w:szCs w:val="20"/>
        </w:rPr>
      </w:pPr>
      <w:r w:rsidRPr="00FB0115">
        <w:rPr>
          <w:rFonts w:ascii="Verdana" w:hAnsi="Verdana"/>
          <w:b/>
          <w:bCs/>
          <w:color w:val="984806" w:themeColor="accent6" w:themeShade="80"/>
          <w:sz w:val="20"/>
          <w:szCs w:val="20"/>
        </w:rPr>
        <w:t>Types of ionizing radiation</w:t>
      </w:r>
      <w:r w:rsidRPr="00FB0115">
        <w:rPr>
          <w:rFonts w:ascii="Verdana" w:hAnsi="Verdana"/>
          <w:b/>
          <w:color w:val="984806" w:themeColor="accent6" w:themeShade="80"/>
          <w:sz w:val="20"/>
          <w:szCs w:val="20"/>
        </w:rPr>
        <w:t xml:space="preserve">:   </w:t>
      </w:r>
    </w:p>
    <w:p w:rsidR="00021F41" w:rsidRDefault="00021F41" w:rsidP="00021F41">
      <w:pPr>
        <w:pStyle w:val="NormalWeb"/>
        <w:spacing w:before="0" w:beforeAutospacing="0" w:after="0" w:afterAutospacing="0" w:line="360" w:lineRule="auto"/>
        <w:jc w:val="both"/>
        <w:rPr>
          <w:rFonts w:ascii="Verdana" w:hAnsi="Verdana"/>
          <w:sz w:val="20"/>
          <w:szCs w:val="20"/>
        </w:rPr>
      </w:pPr>
      <w:r w:rsidRPr="00FB0115">
        <w:rPr>
          <w:rFonts w:ascii="Verdana" w:hAnsi="Verdana"/>
          <w:b/>
          <w:bCs/>
          <w:color w:val="984806" w:themeColor="accent6" w:themeShade="80"/>
          <w:sz w:val="20"/>
          <w:szCs w:val="20"/>
        </w:rPr>
        <w:t>Alpha particles</w:t>
      </w:r>
      <w:r>
        <w:rPr>
          <w:rFonts w:ascii="Verdana" w:hAnsi="Verdana"/>
          <w:b/>
          <w:bCs/>
          <w:color w:val="984806" w:themeColor="accent6" w:themeShade="80"/>
          <w:sz w:val="20"/>
          <w:szCs w:val="20"/>
        </w:rPr>
        <w:t>-</w:t>
      </w:r>
      <w:r w:rsidRPr="004241CB">
        <w:rPr>
          <w:rFonts w:ascii="Symbol" w:hAnsi="Symbol"/>
          <w:b/>
          <w:bCs/>
          <w:color w:val="984806" w:themeColor="accent6" w:themeShade="80"/>
          <w:sz w:val="28"/>
          <w:szCs w:val="28"/>
        </w:rPr>
        <w:t></w:t>
      </w:r>
      <w:r>
        <w:rPr>
          <w:rFonts w:ascii="Verdana" w:hAnsi="Verdana"/>
          <w:b/>
          <w:bCs/>
          <w:color w:val="984806" w:themeColor="accent6" w:themeShade="80"/>
          <w:sz w:val="20"/>
          <w:szCs w:val="20"/>
        </w:rPr>
        <w:t>:</w:t>
      </w:r>
      <w:r w:rsidRPr="00FB0115">
        <w:rPr>
          <w:rFonts w:ascii="Verdana" w:hAnsi="Verdana"/>
          <w:sz w:val="20"/>
          <w:szCs w:val="20"/>
        </w:rPr>
        <w:t xml:space="preserve"> have a positive electrical charge</w:t>
      </w:r>
      <w:r w:rsidR="00B263DF">
        <w:rPr>
          <w:rFonts w:ascii="Verdana" w:hAnsi="Verdana"/>
          <w:sz w:val="20"/>
          <w:szCs w:val="20"/>
        </w:rPr>
        <w:t xml:space="preserve"> and </w:t>
      </w:r>
      <w:r w:rsidR="00B263DF" w:rsidRPr="00021F41">
        <w:rPr>
          <w:rFonts w:ascii="Verdana" w:hAnsi="Verdana"/>
          <w:sz w:val="20"/>
          <w:szCs w:val="20"/>
        </w:rPr>
        <w:t>is essentially</w:t>
      </w:r>
      <w:r w:rsidRPr="00021F41">
        <w:rPr>
          <w:rFonts w:ascii="Verdana" w:hAnsi="Verdana"/>
          <w:sz w:val="20"/>
          <w:szCs w:val="20"/>
        </w:rPr>
        <w:t xml:space="preserve"> a helium</w:t>
      </w:r>
      <w:r w:rsidR="00B263DF">
        <w:rPr>
          <w:rFonts w:ascii="Verdana" w:hAnsi="Verdana"/>
          <w:sz w:val="20"/>
          <w:szCs w:val="20"/>
        </w:rPr>
        <w:t xml:space="preserve"> nucleus</w:t>
      </w:r>
      <w:r w:rsidRPr="00FB0115">
        <w:rPr>
          <w:rFonts w:ascii="Verdana" w:hAnsi="Verdana"/>
          <w:sz w:val="20"/>
          <w:szCs w:val="20"/>
        </w:rPr>
        <w:t>. Because of their relatively large size, alpha particles collide readily with matter and lose their energy quickly. They therefore have little penetrating power and can be stopped by the first lay</w:t>
      </w:r>
      <w:r>
        <w:rPr>
          <w:rFonts w:ascii="Verdana" w:hAnsi="Verdana"/>
          <w:sz w:val="20"/>
          <w:szCs w:val="20"/>
        </w:rPr>
        <w:t>er of skin or a sheet of paper.</w:t>
      </w:r>
    </w:p>
    <w:p w:rsidR="00021F41" w:rsidRDefault="00021F41" w:rsidP="00021F41">
      <w:pPr>
        <w:pStyle w:val="NormalWeb"/>
        <w:spacing w:before="0" w:beforeAutospacing="0" w:after="0" w:afterAutospacing="0" w:line="360" w:lineRule="auto"/>
        <w:jc w:val="both"/>
        <w:rPr>
          <w:rFonts w:ascii="Verdana" w:hAnsi="Verdana"/>
          <w:sz w:val="20"/>
          <w:szCs w:val="20"/>
        </w:rPr>
      </w:pPr>
      <w:r w:rsidRPr="00285755">
        <w:rPr>
          <w:rFonts w:ascii="Verdana" w:hAnsi="Verdana"/>
          <w:b/>
          <w:bCs/>
          <w:color w:val="984806" w:themeColor="accent6" w:themeShade="80"/>
          <w:sz w:val="20"/>
          <w:szCs w:val="20"/>
        </w:rPr>
        <w:t>Beta particles</w:t>
      </w:r>
      <w:r>
        <w:rPr>
          <w:rFonts w:ascii="Verdana" w:hAnsi="Verdana"/>
          <w:b/>
          <w:bCs/>
          <w:color w:val="984806" w:themeColor="accent6" w:themeShade="80"/>
          <w:sz w:val="20"/>
          <w:szCs w:val="20"/>
        </w:rPr>
        <w:t>-</w:t>
      </w:r>
      <w:r>
        <w:rPr>
          <w:rFonts w:ascii="Symbol" w:hAnsi="Symbol"/>
          <w:b/>
          <w:bCs/>
          <w:color w:val="984806" w:themeColor="accent6" w:themeShade="80"/>
          <w:sz w:val="28"/>
          <w:szCs w:val="28"/>
        </w:rPr>
        <w:t></w:t>
      </w:r>
      <w:r w:rsidRPr="00FB0115">
        <w:rPr>
          <w:rFonts w:ascii="Verdana" w:hAnsi="Verdana"/>
          <w:sz w:val="20"/>
          <w:szCs w:val="20"/>
        </w:rPr>
        <w:t xml:space="preserve"> </w:t>
      </w:r>
      <w:proofErr w:type="gramStart"/>
      <w:r w:rsidRPr="00FB0115">
        <w:rPr>
          <w:rFonts w:ascii="Verdana" w:hAnsi="Verdana"/>
          <w:sz w:val="20"/>
          <w:szCs w:val="20"/>
        </w:rPr>
        <w:t>are</w:t>
      </w:r>
      <w:proofErr w:type="gramEnd"/>
      <w:r w:rsidRPr="00FB0115">
        <w:rPr>
          <w:rFonts w:ascii="Verdana" w:hAnsi="Verdana"/>
          <w:sz w:val="20"/>
          <w:szCs w:val="20"/>
        </w:rPr>
        <w:t xml:space="preserve"> fast-moving electrons ejected from the nuclei of atoms. These particles are much smaller than alpha particles and can penetrate up to 1 to 2 centimeters of water or human flesh. Beta particles are emitted from many radioactive elements. They can be stopped by a sheet of aluminum a few millimeters thick.</w:t>
      </w:r>
    </w:p>
    <w:p w:rsidR="00021F41" w:rsidRDefault="00021F41" w:rsidP="00021F41">
      <w:pPr>
        <w:pStyle w:val="NormalWeb"/>
        <w:spacing w:before="0" w:beforeAutospacing="0" w:after="0" w:afterAutospacing="0" w:line="360" w:lineRule="auto"/>
        <w:jc w:val="both"/>
        <w:rPr>
          <w:rFonts w:ascii="Verdana" w:hAnsi="Verdana"/>
          <w:sz w:val="20"/>
          <w:szCs w:val="20"/>
        </w:rPr>
      </w:pPr>
      <w:r>
        <w:rPr>
          <w:rFonts w:ascii="Verdana" w:hAnsi="Verdana"/>
          <w:b/>
          <w:bCs/>
          <w:color w:val="984806" w:themeColor="accent6" w:themeShade="80"/>
          <w:sz w:val="20"/>
          <w:szCs w:val="20"/>
        </w:rPr>
        <w:t>G</w:t>
      </w:r>
      <w:r w:rsidRPr="00FB0115">
        <w:rPr>
          <w:rFonts w:ascii="Verdana" w:hAnsi="Verdana"/>
          <w:b/>
          <w:bCs/>
          <w:color w:val="984806" w:themeColor="accent6" w:themeShade="80"/>
          <w:sz w:val="20"/>
          <w:szCs w:val="20"/>
        </w:rPr>
        <w:t>amma rays</w:t>
      </w:r>
      <w:r>
        <w:rPr>
          <w:rFonts w:ascii="Verdana" w:hAnsi="Verdana"/>
          <w:b/>
          <w:bCs/>
          <w:color w:val="984806" w:themeColor="accent6" w:themeShade="80"/>
          <w:sz w:val="20"/>
          <w:szCs w:val="20"/>
        </w:rPr>
        <w:t>-</w:t>
      </w:r>
      <w:r>
        <w:rPr>
          <w:rFonts w:ascii="Symbol" w:hAnsi="Symbol"/>
          <w:b/>
          <w:bCs/>
          <w:color w:val="984806" w:themeColor="accent6" w:themeShade="80"/>
          <w:sz w:val="28"/>
          <w:szCs w:val="28"/>
        </w:rPr>
        <w:t></w:t>
      </w:r>
      <w:r>
        <w:rPr>
          <w:rFonts w:ascii="Symbol" w:hAnsi="Symbol"/>
          <w:b/>
          <w:bCs/>
          <w:color w:val="984806" w:themeColor="accent6" w:themeShade="80"/>
          <w:sz w:val="28"/>
          <w:szCs w:val="28"/>
        </w:rPr>
        <w:t></w:t>
      </w:r>
      <w:r w:rsidRPr="00021F41">
        <w:rPr>
          <w:rFonts w:ascii="Verdana" w:hAnsi="Verdana"/>
          <w:bCs/>
          <w:sz w:val="20"/>
          <w:szCs w:val="20"/>
        </w:rPr>
        <w:t>and</w:t>
      </w:r>
      <w:r>
        <w:rPr>
          <w:rFonts w:ascii="Verdana" w:hAnsi="Verdana"/>
          <w:b/>
          <w:bCs/>
          <w:color w:val="984806" w:themeColor="accent6" w:themeShade="80"/>
          <w:sz w:val="28"/>
          <w:szCs w:val="28"/>
        </w:rPr>
        <w:t xml:space="preserve"> </w:t>
      </w:r>
      <w:r w:rsidRPr="00FB0115">
        <w:rPr>
          <w:rFonts w:ascii="Verdana" w:hAnsi="Verdana"/>
          <w:b/>
          <w:bCs/>
          <w:color w:val="984806" w:themeColor="accent6" w:themeShade="80"/>
          <w:sz w:val="20"/>
          <w:szCs w:val="20"/>
        </w:rPr>
        <w:t>X-rays</w:t>
      </w:r>
      <w:r w:rsidRPr="00FB0115">
        <w:rPr>
          <w:rFonts w:ascii="Verdana" w:hAnsi="Verdana"/>
          <w:sz w:val="20"/>
          <w:szCs w:val="20"/>
        </w:rPr>
        <w:t xml:space="preserve">, like light, represent energy transmitted in a wave without the movement of material, just as heat and light from a fire or the sun travels through space. </w:t>
      </w:r>
      <w:r w:rsidRPr="00FB0115">
        <w:rPr>
          <w:rFonts w:ascii="Verdana" w:hAnsi="Verdana"/>
          <w:sz w:val="20"/>
          <w:szCs w:val="20"/>
        </w:rPr>
        <w:lastRenderedPageBreak/>
        <w:t>X-rays and gamma rays are virtually identical except that X-rays do not come from the atomic nucleus. Unlike light, they both have great penetrating power and can pass through the human body. Thick barriers of concrete, lead or water are used as protection from them</w:t>
      </w:r>
    </w:p>
    <w:p w:rsidR="004241CB" w:rsidRDefault="00021F41" w:rsidP="00B263DF">
      <w:pPr>
        <w:pStyle w:val="NormalWeb"/>
        <w:spacing w:before="0" w:beforeAutospacing="0" w:after="0" w:afterAutospacing="0" w:line="360" w:lineRule="auto"/>
        <w:jc w:val="both"/>
        <w:rPr>
          <w:rFonts w:ascii="Verdana" w:hAnsi="Verdana"/>
          <w:sz w:val="20"/>
          <w:szCs w:val="20"/>
        </w:rPr>
      </w:pPr>
      <w:r w:rsidRPr="00FB0115">
        <w:rPr>
          <w:rFonts w:ascii="Verdana" w:hAnsi="Verdana"/>
          <w:b/>
          <w:bCs/>
          <w:color w:val="984806" w:themeColor="accent6" w:themeShade="80"/>
          <w:sz w:val="20"/>
          <w:szCs w:val="20"/>
        </w:rPr>
        <w:t>Cosmic radiations</w:t>
      </w:r>
      <w:r w:rsidRPr="00FB0115">
        <w:rPr>
          <w:rFonts w:ascii="Verdana" w:hAnsi="Verdana"/>
          <w:sz w:val="20"/>
          <w:szCs w:val="20"/>
        </w:rPr>
        <w:t xml:space="preserve"> consist of a variety of very energetic particles including protons which bombard the earth from outer space. They are more intense at higher altitudes than at sea level where the earth's atmosphere is most dense and gives the greatest protection. </w:t>
      </w:r>
      <w:r w:rsidRPr="00FB0115">
        <w:rPr>
          <w:rFonts w:ascii="Verdana" w:hAnsi="Verdana"/>
          <w:sz w:val="20"/>
          <w:szCs w:val="20"/>
        </w:rPr>
        <w:br/>
      </w:r>
      <w:r w:rsidRPr="00FB0115">
        <w:rPr>
          <w:rFonts w:ascii="Verdana" w:hAnsi="Verdana"/>
          <w:b/>
          <w:bCs/>
          <w:color w:val="984806" w:themeColor="accent6" w:themeShade="80"/>
          <w:sz w:val="20"/>
          <w:szCs w:val="20"/>
        </w:rPr>
        <w:t>Neutrons</w:t>
      </w:r>
      <w:r>
        <w:rPr>
          <w:rFonts w:ascii="Verdana" w:hAnsi="Verdana"/>
          <w:b/>
          <w:bCs/>
          <w:color w:val="984806" w:themeColor="accent6" w:themeShade="80"/>
          <w:sz w:val="20"/>
          <w:szCs w:val="20"/>
        </w:rPr>
        <w:t>-n:</w:t>
      </w:r>
      <w:r w:rsidRPr="00FB0115">
        <w:rPr>
          <w:rFonts w:ascii="Verdana" w:hAnsi="Verdana"/>
          <w:b/>
          <w:bCs/>
          <w:color w:val="984806" w:themeColor="accent6" w:themeShade="80"/>
          <w:sz w:val="20"/>
          <w:szCs w:val="20"/>
        </w:rPr>
        <w:t xml:space="preserve"> </w:t>
      </w:r>
      <w:r w:rsidRPr="00FB0115">
        <w:rPr>
          <w:rFonts w:ascii="Verdana" w:hAnsi="Verdana"/>
          <w:sz w:val="20"/>
          <w:szCs w:val="20"/>
        </w:rPr>
        <w:t xml:space="preserve">are particles which are also very penetrating. On earth, they mostly come from the splitting, or fission, of certain atoms inside a nuclear reactor. Water and concrete are the most commonly used shields against neutron radiation from the core of the nuclear reactor. </w:t>
      </w:r>
    </w:p>
    <w:p w:rsidR="005325B9" w:rsidRPr="005325B9" w:rsidRDefault="005325B9" w:rsidP="00B263DF">
      <w:pPr>
        <w:pStyle w:val="NormalWeb"/>
        <w:spacing w:before="0" w:beforeAutospacing="0" w:after="0" w:afterAutospacing="0" w:line="360" w:lineRule="auto"/>
        <w:jc w:val="both"/>
        <w:rPr>
          <w:rFonts w:ascii="Arial" w:hAnsi="Arial" w:cs="Arial"/>
          <w:b/>
          <w:color w:val="984806" w:themeColor="accent6" w:themeShade="80"/>
        </w:rPr>
      </w:pPr>
      <w:r w:rsidRPr="005325B9">
        <w:rPr>
          <w:rFonts w:ascii="Verdana" w:hAnsi="Verdana"/>
          <w:b/>
          <w:bCs/>
          <w:color w:val="984806" w:themeColor="accent6" w:themeShade="80"/>
          <w:kern w:val="36"/>
          <w:sz w:val="20"/>
          <w:szCs w:val="20"/>
        </w:rPr>
        <w:t>Penetrating ability</w:t>
      </w:r>
    </w:p>
    <w:p w:rsidR="00520985" w:rsidRPr="00D41472" w:rsidRDefault="005325B9" w:rsidP="00520985">
      <w:pPr>
        <w:spacing w:after="0" w:line="240" w:lineRule="auto"/>
        <w:rPr>
          <w:rFonts w:ascii="Verdana" w:hAnsi="Verdana" w:cs="Arial"/>
          <w:b/>
          <w:color w:val="984806" w:themeColor="accent6" w:themeShade="80"/>
          <w:sz w:val="20"/>
          <w:szCs w:val="20"/>
        </w:rPr>
      </w:pPr>
      <w:r w:rsidRPr="00D41472">
        <w:rPr>
          <w:rFonts w:ascii="Verdana" w:hAnsi="Verdana"/>
          <w:bCs/>
          <w:kern w:val="36"/>
          <w:sz w:val="20"/>
          <w:szCs w:val="20"/>
        </w:rPr>
        <w:t xml:space="preserve">Ionization </w:t>
      </w:r>
      <w:r w:rsidR="00007446" w:rsidRPr="00D41472">
        <w:rPr>
          <w:rFonts w:ascii="Verdana" w:hAnsi="Verdana"/>
          <w:bCs/>
          <w:kern w:val="36"/>
          <w:sz w:val="20"/>
          <w:szCs w:val="20"/>
        </w:rPr>
        <w:t>radiation differs</w:t>
      </w:r>
      <w:r w:rsidR="00204846" w:rsidRPr="00D41472">
        <w:rPr>
          <w:rFonts w:ascii="Verdana" w:hAnsi="Verdana"/>
          <w:bCs/>
          <w:kern w:val="36"/>
          <w:sz w:val="20"/>
          <w:szCs w:val="20"/>
        </w:rPr>
        <w:t xml:space="preserve"> in penetrating ability</w:t>
      </w:r>
      <w:r w:rsidRPr="00D41472">
        <w:rPr>
          <w:rFonts w:ascii="Verdana" w:hAnsi="Verdana"/>
          <w:bCs/>
          <w:kern w:val="36"/>
          <w:sz w:val="20"/>
          <w:szCs w:val="20"/>
        </w:rPr>
        <w:t xml:space="preserve"> increasing order</w:t>
      </w:r>
      <w:r w:rsidRPr="00D41472">
        <w:rPr>
          <w:rFonts w:ascii="Verdana" w:hAnsi="Verdana"/>
          <w:b/>
          <w:bCs/>
          <w:kern w:val="36"/>
          <w:sz w:val="20"/>
          <w:szCs w:val="20"/>
        </w:rPr>
        <w:t xml:space="preserve">: </w:t>
      </w:r>
      <w:r w:rsidRPr="00D41472">
        <w:rPr>
          <w:rFonts w:ascii="Verdana" w:hAnsi="Verdana"/>
          <w:bCs/>
          <w:kern w:val="36"/>
          <w:sz w:val="20"/>
          <w:szCs w:val="20"/>
        </w:rPr>
        <w:t>Alpha, beta, and gamma</w:t>
      </w:r>
      <w:r w:rsidR="000129AE" w:rsidRPr="00D41472">
        <w:rPr>
          <w:rFonts w:ascii="Verdana" w:hAnsi="Verdana"/>
          <w:bCs/>
          <w:kern w:val="36"/>
          <w:sz w:val="20"/>
          <w:szCs w:val="20"/>
        </w:rPr>
        <w:t>.</w:t>
      </w:r>
      <w:r w:rsidR="00570375" w:rsidRPr="00D41472">
        <w:rPr>
          <w:rFonts w:ascii="Verdana" w:hAnsi="Verdana"/>
          <w:b/>
          <w:bCs/>
          <w:kern w:val="36"/>
          <w:sz w:val="20"/>
          <w:szCs w:val="20"/>
        </w:rPr>
        <w:br/>
      </w:r>
      <w:r w:rsidR="00520985" w:rsidRPr="00D41472">
        <w:rPr>
          <w:rFonts w:ascii="Verdana" w:hAnsi="Verdana" w:cs="Arial"/>
          <w:b/>
          <w:sz w:val="20"/>
          <w:szCs w:val="20"/>
        </w:rPr>
        <w:t xml:space="preserve">Which radioactive emanations have a charge of -1? </w:t>
      </w:r>
    </w:p>
    <w:p w:rsidR="005325B9" w:rsidRPr="00D41472" w:rsidRDefault="00520985" w:rsidP="00520985">
      <w:pPr>
        <w:pStyle w:val="ListParagraph"/>
        <w:numPr>
          <w:ilvl w:val="0"/>
          <w:numId w:val="11"/>
        </w:numPr>
        <w:spacing w:after="0" w:line="240" w:lineRule="auto"/>
        <w:rPr>
          <w:rFonts w:ascii="Verdana" w:hAnsi="Verdana" w:cs="Arial"/>
          <w:sz w:val="20"/>
          <w:szCs w:val="20"/>
        </w:rPr>
      </w:pPr>
      <w:r w:rsidRPr="00D41472">
        <w:rPr>
          <w:rFonts w:ascii="Verdana" w:hAnsi="Verdana" w:cs="Arial"/>
          <w:sz w:val="20"/>
          <w:szCs w:val="20"/>
        </w:rPr>
        <w:t>Neutrons b) gamma rays c)alpha particles d)</w:t>
      </w:r>
      <w:r w:rsidRPr="00D41472">
        <w:rPr>
          <w:rFonts w:ascii="Verdana" w:hAnsi="Verdana" w:cs="Arial"/>
          <w:b/>
          <w:sz w:val="20"/>
          <w:szCs w:val="20"/>
        </w:rPr>
        <w:t>beta particles</w:t>
      </w:r>
    </w:p>
    <w:p w:rsidR="00727158" w:rsidRPr="00D41472" w:rsidRDefault="00727158" w:rsidP="00727158">
      <w:pPr>
        <w:spacing w:after="0" w:line="240" w:lineRule="auto"/>
        <w:rPr>
          <w:rFonts w:ascii="Verdana" w:hAnsi="Verdana" w:cs="Arial"/>
          <w:sz w:val="20"/>
          <w:szCs w:val="20"/>
        </w:rPr>
      </w:pPr>
    </w:p>
    <w:p w:rsidR="00727158" w:rsidRPr="00D41472" w:rsidRDefault="00727158" w:rsidP="00727158">
      <w:pPr>
        <w:spacing w:after="0" w:line="240" w:lineRule="auto"/>
        <w:rPr>
          <w:rFonts w:ascii="Verdana" w:hAnsi="Verdana" w:cs="Arial"/>
          <w:sz w:val="20"/>
          <w:szCs w:val="20"/>
        </w:rPr>
      </w:pPr>
      <w:r w:rsidRPr="00D41472">
        <w:rPr>
          <w:rFonts w:ascii="Verdana" w:hAnsi="Verdana" w:cs="Arial"/>
          <w:sz w:val="20"/>
          <w:szCs w:val="20"/>
        </w:rPr>
        <w:t>Gamma (</w:t>
      </w:r>
      <w:r w:rsidRPr="00D41472">
        <w:rPr>
          <w:rFonts w:ascii="Symbol" w:hAnsi="Symbol" w:cs="Arial"/>
          <w:sz w:val="24"/>
          <w:szCs w:val="20"/>
        </w:rPr>
        <w:t></w:t>
      </w:r>
      <w:r w:rsidRPr="00D41472">
        <w:rPr>
          <w:rFonts w:ascii="Verdana" w:hAnsi="Verdana" w:cs="Arial"/>
          <w:sz w:val="20"/>
          <w:szCs w:val="20"/>
        </w:rPr>
        <w:t>) rays are:</w:t>
      </w:r>
    </w:p>
    <w:p w:rsidR="00727158" w:rsidRPr="00D41472" w:rsidRDefault="00727158" w:rsidP="00727158">
      <w:pPr>
        <w:pStyle w:val="ListParagraph"/>
        <w:numPr>
          <w:ilvl w:val="0"/>
          <w:numId w:val="15"/>
        </w:numPr>
        <w:spacing w:after="0" w:line="240" w:lineRule="auto"/>
        <w:rPr>
          <w:rFonts w:ascii="Verdana" w:hAnsi="Verdana" w:cs="Arial"/>
          <w:b/>
          <w:sz w:val="20"/>
          <w:szCs w:val="20"/>
        </w:rPr>
      </w:pPr>
      <w:r w:rsidRPr="00D41472">
        <w:rPr>
          <w:rFonts w:ascii="Verdana" w:hAnsi="Verdana" w:cs="Arial"/>
          <w:b/>
          <w:sz w:val="20"/>
          <w:szCs w:val="20"/>
        </w:rPr>
        <w:t>are very high energy, very short wavelength electromagnetic radiation</w:t>
      </w:r>
    </w:p>
    <w:p w:rsidR="00727158" w:rsidRPr="00D41472" w:rsidRDefault="00727158" w:rsidP="00727158">
      <w:pPr>
        <w:pStyle w:val="ListParagraph"/>
        <w:numPr>
          <w:ilvl w:val="0"/>
          <w:numId w:val="15"/>
        </w:numPr>
        <w:spacing w:after="0" w:line="240" w:lineRule="auto"/>
        <w:rPr>
          <w:rFonts w:ascii="Verdana" w:hAnsi="Verdana" w:cs="Arial"/>
          <w:sz w:val="20"/>
          <w:szCs w:val="20"/>
        </w:rPr>
      </w:pPr>
      <w:r w:rsidRPr="00D41472">
        <w:rPr>
          <w:rFonts w:ascii="Verdana" w:hAnsi="Verdana" w:cs="Arial"/>
          <w:sz w:val="20"/>
          <w:szCs w:val="20"/>
        </w:rPr>
        <w:t>are very low energy, very short wavelength electromagnetic radiation</w:t>
      </w:r>
    </w:p>
    <w:p w:rsidR="00727158" w:rsidRPr="00D41472" w:rsidRDefault="00727158" w:rsidP="00727158">
      <w:pPr>
        <w:pStyle w:val="ListParagraph"/>
        <w:numPr>
          <w:ilvl w:val="0"/>
          <w:numId w:val="15"/>
        </w:numPr>
        <w:spacing w:after="0" w:line="240" w:lineRule="auto"/>
        <w:rPr>
          <w:rFonts w:ascii="Verdana" w:hAnsi="Verdana" w:cs="Arial"/>
          <w:sz w:val="20"/>
          <w:szCs w:val="20"/>
        </w:rPr>
      </w:pPr>
      <w:r w:rsidRPr="00D41472">
        <w:rPr>
          <w:rFonts w:ascii="Verdana" w:hAnsi="Verdana" w:cs="Arial"/>
          <w:sz w:val="20"/>
          <w:szCs w:val="20"/>
        </w:rPr>
        <w:t>are very low energy, very long wavelength electromagnetic radiation</w:t>
      </w:r>
    </w:p>
    <w:p w:rsidR="00727158" w:rsidRPr="00D41472" w:rsidRDefault="00727158" w:rsidP="00727158">
      <w:pPr>
        <w:pStyle w:val="ListParagraph"/>
        <w:numPr>
          <w:ilvl w:val="0"/>
          <w:numId w:val="15"/>
        </w:numPr>
        <w:spacing w:after="0" w:line="240" w:lineRule="auto"/>
        <w:rPr>
          <w:rFonts w:ascii="Verdana" w:hAnsi="Verdana" w:cs="Arial"/>
          <w:sz w:val="20"/>
          <w:szCs w:val="20"/>
        </w:rPr>
      </w:pPr>
      <w:r w:rsidRPr="00D41472">
        <w:rPr>
          <w:rFonts w:ascii="Verdana" w:hAnsi="Verdana" w:cs="Arial"/>
          <w:sz w:val="20"/>
          <w:szCs w:val="20"/>
        </w:rPr>
        <w:t>are very high energy, very long wavelength electromagnetic radiation</w:t>
      </w:r>
    </w:p>
    <w:p w:rsidR="00727158" w:rsidRPr="00D41472" w:rsidRDefault="00727158" w:rsidP="00727158">
      <w:pPr>
        <w:spacing w:after="0" w:line="240" w:lineRule="auto"/>
        <w:rPr>
          <w:rFonts w:ascii="Verdana" w:hAnsi="Verdana" w:cs="Arial"/>
          <w:sz w:val="20"/>
          <w:szCs w:val="20"/>
        </w:rPr>
      </w:pPr>
    </w:p>
    <w:p w:rsidR="00727158" w:rsidRPr="00D41472" w:rsidRDefault="00727158" w:rsidP="00727158">
      <w:pPr>
        <w:spacing w:after="0" w:line="240" w:lineRule="auto"/>
        <w:rPr>
          <w:rFonts w:ascii="Verdana" w:hAnsi="Verdana" w:cs="Arial"/>
          <w:sz w:val="20"/>
          <w:szCs w:val="20"/>
        </w:rPr>
      </w:pPr>
      <w:r w:rsidRPr="00D41472">
        <w:rPr>
          <w:rFonts w:ascii="Verdana" w:hAnsi="Verdana" w:cs="Arial"/>
          <w:sz w:val="20"/>
          <w:szCs w:val="20"/>
        </w:rPr>
        <w:t>For the most common types of radioactive decay, the order of least penetrating to human tissue, to most penetrating to human tissue is:</w:t>
      </w:r>
    </w:p>
    <w:p w:rsidR="00727158" w:rsidRPr="00D41472" w:rsidRDefault="00727158" w:rsidP="00727158">
      <w:pPr>
        <w:pStyle w:val="ListParagraph"/>
        <w:numPr>
          <w:ilvl w:val="0"/>
          <w:numId w:val="16"/>
        </w:numPr>
        <w:spacing w:after="0" w:line="240" w:lineRule="auto"/>
        <w:rPr>
          <w:rFonts w:ascii="Verdana" w:hAnsi="Verdana" w:cs="Arial"/>
          <w:sz w:val="20"/>
          <w:szCs w:val="20"/>
        </w:rPr>
      </w:pPr>
      <w:r w:rsidRPr="00D41472">
        <w:rPr>
          <w:rFonts w:ascii="Verdana" w:hAnsi="Verdana" w:cs="Arial"/>
          <w:sz w:val="20"/>
          <w:szCs w:val="20"/>
        </w:rPr>
        <w:t>beta, gamma, alpha</w:t>
      </w:r>
    </w:p>
    <w:p w:rsidR="00727158" w:rsidRPr="00D41472" w:rsidRDefault="00727158" w:rsidP="00727158">
      <w:pPr>
        <w:pStyle w:val="ListParagraph"/>
        <w:numPr>
          <w:ilvl w:val="0"/>
          <w:numId w:val="16"/>
        </w:numPr>
        <w:spacing w:after="0" w:line="240" w:lineRule="auto"/>
        <w:rPr>
          <w:rFonts w:ascii="Verdana" w:hAnsi="Verdana" w:cs="Arial"/>
          <w:sz w:val="20"/>
          <w:szCs w:val="20"/>
        </w:rPr>
      </w:pPr>
      <w:r w:rsidRPr="00D41472">
        <w:rPr>
          <w:rFonts w:ascii="Verdana" w:hAnsi="Verdana" w:cs="Arial"/>
          <w:sz w:val="20"/>
          <w:szCs w:val="20"/>
        </w:rPr>
        <w:t>gamma, beta, alpha</w:t>
      </w:r>
    </w:p>
    <w:p w:rsidR="00727158" w:rsidRPr="00D41472" w:rsidRDefault="00727158" w:rsidP="00727158">
      <w:pPr>
        <w:pStyle w:val="ListParagraph"/>
        <w:numPr>
          <w:ilvl w:val="0"/>
          <w:numId w:val="16"/>
        </w:numPr>
        <w:spacing w:after="0" w:line="240" w:lineRule="auto"/>
        <w:rPr>
          <w:rFonts w:ascii="Verdana" w:hAnsi="Verdana" w:cs="Arial"/>
          <w:sz w:val="20"/>
          <w:szCs w:val="20"/>
        </w:rPr>
      </w:pPr>
      <w:r w:rsidRPr="00D41472">
        <w:rPr>
          <w:rFonts w:ascii="Verdana" w:hAnsi="Verdana" w:cs="Arial"/>
          <w:sz w:val="20"/>
          <w:szCs w:val="20"/>
        </w:rPr>
        <w:t>gamma, alpha, beta</w:t>
      </w:r>
    </w:p>
    <w:p w:rsidR="00727158" w:rsidRPr="00D41472" w:rsidRDefault="00727158" w:rsidP="00727158">
      <w:pPr>
        <w:pStyle w:val="ListParagraph"/>
        <w:numPr>
          <w:ilvl w:val="0"/>
          <w:numId w:val="16"/>
        </w:numPr>
        <w:spacing w:after="0" w:line="240" w:lineRule="auto"/>
        <w:rPr>
          <w:rFonts w:ascii="Verdana" w:hAnsi="Verdana" w:cs="Arial"/>
          <w:b/>
          <w:sz w:val="20"/>
          <w:szCs w:val="20"/>
        </w:rPr>
      </w:pPr>
      <w:r w:rsidRPr="00D41472">
        <w:rPr>
          <w:rFonts w:ascii="Verdana" w:hAnsi="Verdana" w:cs="Arial"/>
          <w:b/>
          <w:sz w:val="20"/>
          <w:szCs w:val="20"/>
        </w:rPr>
        <w:t>alpha, beta, gamma</w:t>
      </w:r>
    </w:p>
    <w:p w:rsidR="00727158" w:rsidRPr="00D41472" w:rsidRDefault="00727158" w:rsidP="00727158">
      <w:pPr>
        <w:spacing w:after="0" w:line="240" w:lineRule="auto"/>
        <w:rPr>
          <w:rFonts w:ascii="Verdana" w:hAnsi="Verdana" w:cs="Arial"/>
          <w:sz w:val="20"/>
          <w:szCs w:val="20"/>
        </w:rPr>
      </w:pPr>
    </w:p>
    <w:p w:rsidR="00D41472" w:rsidRPr="00D41472" w:rsidRDefault="00D41472" w:rsidP="00D41472">
      <w:pPr>
        <w:spacing w:after="0" w:line="240" w:lineRule="auto"/>
        <w:rPr>
          <w:rFonts w:ascii="Verdana" w:hAnsi="Verdana" w:cs="Arial"/>
          <w:sz w:val="20"/>
          <w:szCs w:val="20"/>
        </w:rPr>
      </w:pPr>
      <w:r w:rsidRPr="00D41472">
        <w:rPr>
          <w:rFonts w:ascii="Verdana" w:hAnsi="Verdana" w:cs="Arial"/>
          <w:sz w:val="20"/>
          <w:szCs w:val="20"/>
        </w:rPr>
        <w:t>For the most common types of radioactive decay, the order of mass from lightest to heaviest is:</w:t>
      </w:r>
    </w:p>
    <w:p w:rsidR="00D41472" w:rsidRPr="00D41472" w:rsidRDefault="00D41472" w:rsidP="00D41472">
      <w:pPr>
        <w:spacing w:after="0" w:line="240" w:lineRule="auto"/>
        <w:rPr>
          <w:rFonts w:ascii="Verdana" w:hAnsi="Verdana" w:cs="Arial"/>
          <w:sz w:val="20"/>
          <w:szCs w:val="20"/>
        </w:rPr>
      </w:pPr>
    </w:p>
    <w:p w:rsidR="00D41472" w:rsidRPr="00D41472" w:rsidRDefault="00D41472" w:rsidP="00D41472">
      <w:pPr>
        <w:pStyle w:val="ListParagraph"/>
        <w:numPr>
          <w:ilvl w:val="0"/>
          <w:numId w:val="19"/>
        </w:numPr>
        <w:spacing w:after="0" w:line="240" w:lineRule="auto"/>
        <w:rPr>
          <w:rFonts w:ascii="Verdana" w:hAnsi="Verdana" w:cs="Arial"/>
          <w:sz w:val="20"/>
          <w:szCs w:val="20"/>
        </w:rPr>
      </w:pPr>
      <w:r w:rsidRPr="00D41472">
        <w:rPr>
          <w:rFonts w:ascii="Verdana" w:hAnsi="Verdana" w:cs="Arial"/>
          <w:sz w:val="20"/>
          <w:szCs w:val="20"/>
        </w:rPr>
        <w:t>gamma, alpha, beta</w:t>
      </w:r>
    </w:p>
    <w:p w:rsidR="00D41472" w:rsidRPr="00D41472" w:rsidRDefault="00D41472" w:rsidP="00D41472">
      <w:pPr>
        <w:pStyle w:val="ListParagraph"/>
        <w:numPr>
          <w:ilvl w:val="0"/>
          <w:numId w:val="19"/>
        </w:numPr>
        <w:spacing w:after="0" w:line="240" w:lineRule="auto"/>
        <w:rPr>
          <w:rFonts w:ascii="Verdana" w:hAnsi="Verdana" w:cs="Arial"/>
          <w:b/>
          <w:sz w:val="20"/>
          <w:szCs w:val="20"/>
        </w:rPr>
      </w:pPr>
      <w:r w:rsidRPr="00D41472">
        <w:rPr>
          <w:rFonts w:ascii="Verdana" w:hAnsi="Verdana" w:cs="Arial"/>
          <w:b/>
          <w:sz w:val="20"/>
          <w:szCs w:val="20"/>
        </w:rPr>
        <w:t>gamma, beta, alpha</w:t>
      </w:r>
    </w:p>
    <w:p w:rsidR="00D41472" w:rsidRPr="00D41472" w:rsidRDefault="00D41472" w:rsidP="00D41472">
      <w:pPr>
        <w:pStyle w:val="ListParagraph"/>
        <w:numPr>
          <w:ilvl w:val="0"/>
          <w:numId w:val="19"/>
        </w:numPr>
        <w:spacing w:after="0" w:line="240" w:lineRule="auto"/>
        <w:rPr>
          <w:rFonts w:ascii="Verdana" w:hAnsi="Verdana" w:cs="Arial"/>
          <w:sz w:val="20"/>
          <w:szCs w:val="20"/>
        </w:rPr>
      </w:pPr>
      <w:r w:rsidRPr="00D41472">
        <w:rPr>
          <w:rFonts w:ascii="Verdana" w:hAnsi="Verdana" w:cs="Arial"/>
          <w:sz w:val="20"/>
          <w:szCs w:val="20"/>
        </w:rPr>
        <w:t>beta, gamma, alpha</w:t>
      </w:r>
    </w:p>
    <w:p w:rsidR="00D41472" w:rsidRDefault="00D41472" w:rsidP="00D41472">
      <w:pPr>
        <w:pStyle w:val="ListParagraph"/>
        <w:numPr>
          <w:ilvl w:val="0"/>
          <w:numId w:val="19"/>
        </w:numPr>
        <w:spacing w:after="0" w:line="240" w:lineRule="auto"/>
        <w:rPr>
          <w:rFonts w:ascii="Verdana" w:hAnsi="Verdana" w:cs="Arial"/>
          <w:sz w:val="20"/>
          <w:szCs w:val="20"/>
        </w:rPr>
      </w:pPr>
      <w:r w:rsidRPr="00D41472">
        <w:rPr>
          <w:rFonts w:ascii="Verdana" w:hAnsi="Verdana" w:cs="Arial"/>
          <w:sz w:val="20"/>
          <w:szCs w:val="20"/>
        </w:rPr>
        <w:t>beta, alpha, gamma</w:t>
      </w:r>
    </w:p>
    <w:p w:rsidR="00D41472" w:rsidRDefault="00D41472" w:rsidP="00D41472">
      <w:pPr>
        <w:spacing w:after="0" w:line="240" w:lineRule="auto"/>
        <w:rPr>
          <w:rFonts w:ascii="Verdana" w:hAnsi="Verdana" w:cs="Arial"/>
          <w:sz w:val="20"/>
          <w:szCs w:val="20"/>
        </w:rPr>
      </w:pPr>
    </w:p>
    <w:p w:rsidR="00D41472" w:rsidRPr="00D41472" w:rsidRDefault="00D41472" w:rsidP="00D41472">
      <w:pPr>
        <w:spacing w:after="0" w:line="240" w:lineRule="auto"/>
        <w:jc w:val="both"/>
        <w:rPr>
          <w:rFonts w:ascii="Verdana" w:hAnsi="Verdana" w:cs="Arial"/>
          <w:sz w:val="20"/>
          <w:szCs w:val="20"/>
        </w:rPr>
      </w:pPr>
      <w:r w:rsidRPr="00D41472">
        <w:rPr>
          <w:rFonts w:ascii="Verdana" w:hAnsi="Verdana" w:cs="Arial"/>
          <w:sz w:val="20"/>
          <w:szCs w:val="20"/>
        </w:rPr>
        <w:t>An alpha (a) particle is essentially a ____________________ nucleus.</w:t>
      </w:r>
    </w:p>
    <w:p w:rsidR="00D41472" w:rsidRPr="00D41472" w:rsidRDefault="00D41472" w:rsidP="00D41472">
      <w:pPr>
        <w:spacing w:after="0" w:line="240" w:lineRule="auto"/>
        <w:jc w:val="both"/>
        <w:rPr>
          <w:rFonts w:ascii="Verdana" w:hAnsi="Verdana" w:cs="Arial"/>
          <w:sz w:val="20"/>
          <w:szCs w:val="20"/>
        </w:rPr>
      </w:pPr>
    </w:p>
    <w:p w:rsidR="00D41472" w:rsidRPr="00D41472" w:rsidRDefault="00D41472" w:rsidP="00D41472">
      <w:pPr>
        <w:pStyle w:val="ListParagraph"/>
        <w:numPr>
          <w:ilvl w:val="0"/>
          <w:numId w:val="20"/>
        </w:numPr>
        <w:spacing w:after="0" w:line="240" w:lineRule="auto"/>
        <w:jc w:val="both"/>
        <w:rPr>
          <w:rFonts w:ascii="Verdana" w:hAnsi="Verdana" w:cs="Arial"/>
          <w:sz w:val="20"/>
          <w:szCs w:val="20"/>
        </w:rPr>
      </w:pPr>
      <w:r w:rsidRPr="00D41472">
        <w:rPr>
          <w:rFonts w:ascii="Verdana" w:hAnsi="Verdana" w:cs="Arial"/>
          <w:sz w:val="20"/>
          <w:szCs w:val="20"/>
        </w:rPr>
        <w:t>carbon-12</w:t>
      </w:r>
    </w:p>
    <w:p w:rsidR="00D41472" w:rsidRPr="00D41472" w:rsidRDefault="00D41472" w:rsidP="00D41472">
      <w:pPr>
        <w:pStyle w:val="ListParagraph"/>
        <w:numPr>
          <w:ilvl w:val="0"/>
          <w:numId w:val="20"/>
        </w:numPr>
        <w:spacing w:after="0" w:line="240" w:lineRule="auto"/>
        <w:jc w:val="both"/>
        <w:rPr>
          <w:rFonts w:ascii="Verdana" w:hAnsi="Verdana" w:cs="Arial"/>
          <w:sz w:val="20"/>
          <w:szCs w:val="20"/>
        </w:rPr>
      </w:pPr>
      <w:r w:rsidRPr="00D41472">
        <w:rPr>
          <w:rFonts w:ascii="Verdana" w:hAnsi="Verdana" w:cs="Arial"/>
          <w:sz w:val="20"/>
          <w:szCs w:val="20"/>
        </w:rPr>
        <w:t>uranium</w:t>
      </w:r>
    </w:p>
    <w:p w:rsidR="00D41472" w:rsidRPr="00D41472" w:rsidRDefault="00D41472" w:rsidP="00D41472">
      <w:pPr>
        <w:pStyle w:val="ListParagraph"/>
        <w:numPr>
          <w:ilvl w:val="0"/>
          <w:numId w:val="20"/>
        </w:numPr>
        <w:spacing w:after="0" w:line="240" w:lineRule="auto"/>
        <w:jc w:val="both"/>
        <w:rPr>
          <w:rFonts w:ascii="Verdana" w:hAnsi="Verdana" w:cs="Arial"/>
          <w:b/>
          <w:sz w:val="20"/>
          <w:szCs w:val="20"/>
        </w:rPr>
      </w:pPr>
      <w:r w:rsidRPr="00D41472">
        <w:rPr>
          <w:rFonts w:ascii="Verdana" w:hAnsi="Verdana" w:cs="Arial"/>
          <w:b/>
          <w:sz w:val="20"/>
          <w:szCs w:val="20"/>
        </w:rPr>
        <w:t>helium</w:t>
      </w:r>
    </w:p>
    <w:p w:rsidR="00D41472" w:rsidRPr="00D41472" w:rsidRDefault="00D41472" w:rsidP="00D41472">
      <w:pPr>
        <w:pStyle w:val="ListParagraph"/>
        <w:numPr>
          <w:ilvl w:val="0"/>
          <w:numId w:val="20"/>
        </w:numPr>
        <w:spacing w:after="0" w:line="240" w:lineRule="auto"/>
        <w:jc w:val="both"/>
        <w:rPr>
          <w:rFonts w:ascii="Verdana" w:hAnsi="Verdana" w:cs="Arial"/>
          <w:sz w:val="20"/>
          <w:szCs w:val="20"/>
        </w:rPr>
      </w:pPr>
      <w:r w:rsidRPr="00D41472">
        <w:rPr>
          <w:rFonts w:ascii="Verdana" w:hAnsi="Verdana" w:cs="Arial"/>
          <w:sz w:val="20"/>
          <w:szCs w:val="20"/>
        </w:rPr>
        <w:t>hydrogen</w:t>
      </w:r>
    </w:p>
    <w:p w:rsidR="00D41472" w:rsidRPr="00D41472" w:rsidRDefault="00D41472" w:rsidP="00D41472">
      <w:pPr>
        <w:pStyle w:val="ListParagraph"/>
        <w:numPr>
          <w:ilvl w:val="0"/>
          <w:numId w:val="20"/>
        </w:numPr>
        <w:spacing w:after="0" w:line="240" w:lineRule="auto"/>
        <w:jc w:val="both"/>
        <w:rPr>
          <w:rFonts w:ascii="Verdana" w:hAnsi="Verdana" w:cs="Arial"/>
          <w:sz w:val="20"/>
          <w:szCs w:val="20"/>
        </w:rPr>
      </w:pPr>
      <w:r w:rsidRPr="00D41472">
        <w:rPr>
          <w:rFonts w:ascii="Verdana" w:hAnsi="Verdana" w:cs="Arial"/>
          <w:sz w:val="20"/>
          <w:szCs w:val="20"/>
        </w:rPr>
        <w:t>plutonium</w:t>
      </w:r>
    </w:p>
    <w:p w:rsidR="00D41472" w:rsidRPr="00D41472" w:rsidRDefault="00D41472" w:rsidP="00D41472">
      <w:pPr>
        <w:spacing w:after="0" w:line="240" w:lineRule="auto"/>
        <w:jc w:val="both"/>
        <w:rPr>
          <w:rFonts w:ascii="Arial" w:hAnsi="Arial" w:cs="Arial"/>
        </w:rPr>
      </w:pPr>
    </w:p>
    <w:p w:rsidR="00727158" w:rsidRPr="00727158" w:rsidRDefault="00727158" w:rsidP="00727158">
      <w:pPr>
        <w:pStyle w:val="ListParagraph"/>
        <w:spacing w:after="0" w:line="240" w:lineRule="auto"/>
        <w:rPr>
          <w:rFonts w:ascii="Verdana" w:hAnsi="Verdana" w:cs="Arial"/>
          <w:b/>
          <w:sz w:val="20"/>
          <w:szCs w:val="20"/>
        </w:rPr>
      </w:pPr>
    </w:p>
    <w:p w:rsidR="00C53DB4" w:rsidRDefault="00C53DB4" w:rsidP="00880623">
      <w:pPr>
        <w:rPr>
          <w:rFonts w:ascii="Arial" w:hAnsi="Arial" w:cs="Arial"/>
          <w:b/>
          <w:color w:val="984806" w:themeColor="accent6" w:themeShade="80"/>
        </w:rPr>
      </w:pPr>
    </w:p>
    <w:p w:rsidR="00570375" w:rsidRPr="00021F41" w:rsidRDefault="00880623" w:rsidP="00880623">
      <w:pPr>
        <w:rPr>
          <w:rFonts w:ascii="Arial" w:hAnsi="Arial" w:cs="Arial"/>
          <w:b/>
          <w:color w:val="984806" w:themeColor="accent6" w:themeShade="80"/>
        </w:rPr>
      </w:pPr>
      <w:r w:rsidRPr="00021F41">
        <w:rPr>
          <w:rFonts w:ascii="Arial" w:hAnsi="Arial" w:cs="Arial"/>
          <w:b/>
          <w:color w:val="984806" w:themeColor="accent6" w:themeShade="80"/>
        </w:rPr>
        <w:lastRenderedPageBreak/>
        <w:t>11.4 Rate of Radioactive Decay</w:t>
      </w:r>
    </w:p>
    <w:p w:rsidR="00685761" w:rsidRDefault="00570375" w:rsidP="00570375">
      <w:pPr>
        <w:spacing w:after="0" w:line="360" w:lineRule="auto"/>
        <w:jc w:val="both"/>
        <w:rPr>
          <w:rFonts w:ascii="Verdana" w:hAnsi="Verdana"/>
          <w:kern w:val="36"/>
          <w:sz w:val="20"/>
          <w:szCs w:val="20"/>
        </w:rPr>
      </w:pPr>
      <w:r w:rsidRPr="00570375">
        <w:rPr>
          <w:rFonts w:ascii="Verdana" w:hAnsi="Verdana"/>
          <w:kern w:val="36"/>
          <w:sz w:val="20"/>
          <w:szCs w:val="20"/>
        </w:rPr>
        <w:t xml:space="preserve">The rate of disintegration of a radioactive substance is commonly designated by its </w:t>
      </w:r>
      <w:r w:rsidRPr="00685761">
        <w:rPr>
          <w:rFonts w:ascii="Verdana" w:hAnsi="Verdana"/>
          <w:b/>
          <w:color w:val="984806" w:themeColor="accent6" w:themeShade="80"/>
          <w:kern w:val="36"/>
          <w:sz w:val="20"/>
          <w:szCs w:val="20"/>
        </w:rPr>
        <w:t>half-</w:t>
      </w:r>
      <w:proofErr w:type="gramStart"/>
      <w:r w:rsidRPr="00685761">
        <w:rPr>
          <w:rFonts w:ascii="Verdana" w:hAnsi="Verdana"/>
          <w:b/>
          <w:color w:val="984806" w:themeColor="accent6" w:themeShade="80"/>
          <w:kern w:val="36"/>
          <w:sz w:val="20"/>
          <w:szCs w:val="20"/>
        </w:rPr>
        <w:t>life</w:t>
      </w:r>
      <w:r w:rsidR="00685761">
        <w:rPr>
          <w:rFonts w:ascii="Verdana" w:hAnsi="Verdana"/>
          <w:kern w:val="36"/>
          <w:sz w:val="20"/>
          <w:szCs w:val="20"/>
        </w:rPr>
        <w:t>(</w:t>
      </w:r>
      <w:proofErr w:type="gramEnd"/>
      <w:r w:rsidR="00685761" w:rsidRPr="00685761">
        <w:rPr>
          <w:rFonts w:ascii="Verdana" w:hAnsi="Verdana"/>
          <w:b/>
          <w:color w:val="984806" w:themeColor="accent6" w:themeShade="80"/>
          <w:kern w:val="36"/>
          <w:sz w:val="20"/>
          <w:szCs w:val="20"/>
        </w:rPr>
        <w:t>t½</w:t>
      </w:r>
      <w:r w:rsidR="00685761">
        <w:rPr>
          <w:rFonts w:ascii="Verdana" w:hAnsi="Verdana"/>
          <w:kern w:val="36"/>
          <w:sz w:val="20"/>
          <w:szCs w:val="20"/>
        </w:rPr>
        <w:t>),</w:t>
      </w:r>
      <w:r w:rsidRPr="00570375">
        <w:rPr>
          <w:rFonts w:ascii="Verdana" w:hAnsi="Verdana"/>
          <w:kern w:val="36"/>
          <w:sz w:val="20"/>
          <w:szCs w:val="20"/>
        </w:rPr>
        <w:t xml:space="preserve"> which is the time required for substance to decay</w:t>
      </w:r>
      <w:r w:rsidR="006548CD" w:rsidRPr="006548CD">
        <w:rPr>
          <w:rFonts w:ascii="Verdana" w:hAnsi="Verdana"/>
          <w:kern w:val="36"/>
          <w:sz w:val="20"/>
          <w:szCs w:val="20"/>
        </w:rPr>
        <w:t xml:space="preserve"> </w:t>
      </w:r>
      <w:r w:rsidR="006548CD">
        <w:rPr>
          <w:rFonts w:ascii="Verdana" w:hAnsi="Verdana"/>
          <w:kern w:val="36"/>
          <w:sz w:val="20"/>
          <w:szCs w:val="20"/>
        </w:rPr>
        <w:t xml:space="preserve">one half of </w:t>
      </w:r>
      <w:r w:rsidR="00685761">
        <w:rPr>
          <w:rFonts w:ascii="Verdana" w:hAnsi="Verdana"/>
          <w:kern w:val="36"/>
          <w:sz w:val="20"/>
          <w:szCs w:val="20"/>
        </w:rPr>
        <w:t>its</w:t>
      </w:r>
      <w:r w:rsidR="006548CD">
        <w:rPr>
          <w:rFonts w:ascii="Verdana" w:hAnsi="Verdana"/>
          <w:kern w:val="36"/>
          <w:sz w:val="20"/>
          <w:szCs w:val="20"/>
        </w:rPr>
        <w:t xml:space="preserve"> original </w:t>
      </w:r>
      <w:r w:rsidR="006548CD" w:rsidRPr="00570375">
        <w:rPr>
          <w:rFonts w:ascii="Verdana" w:hAnsi="Verdana"/>
          <w:kern w:val="36"/>
          <w:sz w:val="20"/>
          <w:szCs w:val="20"/>
        </w:rPr>
        <w:t>quantity</w:t>
      </w:r>
      <w:r w:rsidR="006548CD">
        <w:rPr>
          <w:rFonts w:ascii="Verdana" w:hAnsi="Verdana"/>
          <w:kern w:val="36"/>
          <w:sz w:val="20"/>
          <w:szCs w:val="20"/>
        </w:rPr>
        <w:t>.</w:t>
      </w:r>
      <w:r w:rsidRPr="00570375">
        <w:rPr>
          <w:rFonts w:ascii="Verdana" w:hAnsi="Verdana"/>
          <w:kern w:val="36"/>
          <w:sz w:val="20"/>
          <w:szCs w:val="20"/>
        </w:rPr>
        <w:t xml:space="preserve"> Depending on the element, a half-life can be as short as a fraction of a second or as long as several billion years. </w:t>
      </w:r>
    </w:p>
    <w:p w:rsidR="00D41472" w:rsidRDefault="00D41472" w:rsidP="00570375">
      <w:pPr>
        <w:spacing w:after="0" w:line="360" w:lineRule="auto"/>
        <w:jc w:val="both"/>
        <w:rPr>
          <w:rFonts w:ascii="Verdana" w:hAnsi="Verdana"/>
          <w:kern w:val="36"/>
          <w:sz w:val="20"/>
          <w:szCs w:val="20"/>
        </w:rPr>
      </w:pPr>
    </w:p>
    <w:p w:rsidR="00D41472" w:rsidRDefault="00D41472" w:rsidP="00570375">
      <w:pPr>
        <w:spacing w:after="0" w:line="360" w:lineRule="auto"/>
        <w:jc w:val="both"/>
        <w:rPr>
          <w:rFonts w:ascii="Verdana" w:hAnsi="Verdana"/>
          <w:kern w:val="36"/>
          <w:sz w:val="20"/>
          <w:szCs w:val="20"/>
        </w:rPr>
      </w:pPr>
    </w:p>
    <w:p w:rsidR="00D41472" w:rsidRDefault="00D41472" w:rsidP="00570375">
      <w:pPr>
        <w:spacing w:after="0" w:line="360" w:lineRule="auto"/>
        <w:jc w:val="both"/>
        <w:rPr>
          <w:rFonts w:ascii="Verdana" w:hAnsi="Verdana"/>
          <w:kern w:val="36"/>
          <w:sz w:val="20"/>
          <w:szCs w:val="20"/>
        </w:rPr>
      </w:pPr>
    </w:p>
    <w:p w:rsidR="00D41472" w:rsidRDefault="00D41472" w:rsidP="00570375">
      <w:pPr>
        <w:spacing w:after="0" w:line="360" w:lineRule="auto"/>
        <w:jc w:val="both"/>
        <w:rPr>
          <w:rFonts w:ascii="Verdana" w:hAnsi="Verdana"/>
          <w:kern w:val="36"/>
          <w:sz w:val="20"/>
          <w:szCs w:val="20"/>
        </w:rPr>
      </w:pPr>
    </w:p>
    <w:p w:rsidR="00B41D8D" w:rsidRPr="00B41D8D" w:rsidRDefault="00B41D8D" w:rsidP="00570375">
      <w:pPr>
        <w:spacing w:after="0" w:line="360" w:lineRule="auto"/>
        <w:jc w:val="both"/>
        <w:rPr>
          <w:rFonts w:ascii="Verdana" w:hAnsi="Verdana"/>
          <w:b/>
          <w:color w:val="984806" w:themeColor="accent6" w:themeShade="80"/>
          <w:kern w:val="36"/>
          <w:sz w:val="20"/>
          <w:szCs w:val="20"/>
        </w:rPr>
      </w:pPr>
      <w:r w:rsidRPr="00B41D8D">
        <w:rPr>
          <w:rFonts w:ascii="Verdana" w:hAnsi="Verdana"/>
          <w:b/>
          <w:color w:val="984806" w:themeColor="accent6" w:themeShade="80"/>
          <w:kern w:val="36"/>
          <w:sz w:val="20"/>
          <w:szCs w:val="20"/>
        </w:rPr>
        <w:t>Half life of some isotopes</w:t>
      </w:r>
    </w:p>
    <w:tbl>
      <w:tblPr>
        <w:tblStyle w:val="TableGrid"/>
        <w:tblW w:w="0" w:type="auto"/>
        <w:tblLook w:val="04A0"/>
      </w:tblPr>
      <w:tblGrid>
        <w:gridCol w:w="3348"/>
        <w:gridCol w:w="2970"/>
        <w:gridCol w:w="3150"/>
      </w:tblGrid>
      <w:tr w:rsidR="00685761" w:rsidTr="00CA699D">
        <w:trPr>
          <w:trHeight w:val="288"/>
        </w:trPr>
        <w:tc>
          <w:tcPr>
            <w:tcW w:w="3348" w:type="dxa"/>
            <w:tcBorders>
              <w:bottom w:val="single" w:sz="4" w:space="0" w:color="auto"/>
            </w:tcBorders>
          </w:tcPr>
          <w:p w:rsidR="00685761" w:rsidRPr="00B41D8D" w:rsidRDefault="00685761" w:rsidP="00685761">
            <w:pPr>
              <w:rPr>
                <w:rFonts w:ascii="Verdana" w:hAnsi="Verdana"/>
                <w:b/>
                <w:color w:val="984806" w:themeColor="accent6" w:themeShade="80"/>
                <w:kern w:val="36"/>
                <w:sz w:val="20"/>
                <w:szCs w:val="20"/>
              </w:rPr>
            </w:pPr>
            <w:r w:rsidRPr="00B41D8D">
              <w:rPr>
                <w:rFonts w:ascii="Times New Roman" w:eastAsia="Times New Roman" w:hAnsi="Times New Roman" w:cs="Times New Roman"/>
                <w:b/>
                <w:bCs/>
                <w:color w:val="984806" w:themeColor="accent6" w:themeShade="80"/>
                <w:sz w:val="24"/>
                <w:szCs w:val="24"/>
              </w:rPr>
              <w:t>Hydrogen</w:t>
            </w:r>
            <w:r w:rsidRPr="00B41D8D">
              <w:rPr>
                <w:rFonts w:ascii="Times New Roman" w:eastAsia="Times New Roman" w:hAnsi="Times New Roman" w:cs="Times New Roman"/>
                <w:b/>
                <w:color w:val="984806" w:themeColor="accent6" w:themeShade="80"/>
                <w:sz w:val="24"/>
                <w:szCs w:val="24"/>
              </w:rPr>
              <w:t xml:space="preserve"> </w:t>
            </w:r>
            <w:r w:rsidR="00B41D8D" w:rsidRPr="00B41D8D">
              <w:rPr>
                <w:rFonts w:ascii="Times New Roman" w:eastAsia="Times New Roman" w:hAnsi="Times New Roman" w:cs="Times New Roman"/>
                <w:b/>
                <w:color w:val="984806" w:themeColor="accent6" w:themeShade="80"/>
                <w:sz w:val="24"/>
                <w:szCs w:val="24"/>
              </w:rPr>
              <w:t>(tritium)</w:t>
            </w:r>
          </w:p>
        </w:tc>
        <w:tc>
          <w:tcPr>
            <w:tcW w:w="2970" w:type="dxa"/>
            <w:tcBorders>
              <w:bottom w:val="single" w:sz="4" w:space="0" w:color="auto"/>
            </w:tcBorders>
          </w:tcPr>
          <w:p w:rsidR="00685761" w:rsidRPr="00B41D8D" w:rsidRDefault="00685761" w:rsidP="00685761">
            <w:pPr>
              <w:rPr>
                <w:rFonts w:ascii="Verdana" w:hAnsi="Verdana"/>
                <w:b/>
                <w:color w:val="984806" w:themeColor="accent6" w:themeShade="80"/>
                <w:kern w:val="36"/>
                <w:sz w:val="20"/>
                <w:szCs w:val="20"/>
              </w:rPr>
            </w:pPr>
            <w:r w:rsidRPr="00B41D8D">
              <w:rPr>
                <w:rFonts w:ascii="Times New Roman" w:eastAsia="Times New Roman" w:hAnsi="Times New Roman" w:cs="Times New Roman"/>
                <w:b/>
                <w:bCs/>
                <w:color w:val="984806" w:themeColor="accent6" w:themeShade="80"/>
                <w:sz w:val="24"/>
                <w:szCs w:val="24"/>
              </w:rPr>
              <w:t>Carbon</w:t>
            </w:r>
            <w:r w:rsidRPr="00B41D8D">
              <w:rPr>
                <w:rFonts w:ascii="Times New Roman" w:eastAsia="Times New Roman" w:hAnsi="Times New Roman" w:cs="Times New Roman"/>
                <w:b/>
                <w:color w:val="984806" w:themeColor="accent6" w:themeShade="80"/>
                <w:sz w:val="24"/>
                <w:szCs w:val="24"/>
              </w:rPr>
              <w:t xml:space="preserve"> </w:t>
            </w:r>
          </w:p>
        </w:tc>
        <w:tc>
          <w:tcPr>
            <w:tcW w:w="3150" w:type="dxa"/>
            <w:tcBorders>
              <w:bottom w:val="single" w:sz="4" w:space="0" w:color="auto"/>
            </w:tcBorders>
          </w:tcPr>
          <w:p w:rsidR="00685761" w:rsidRPr="00B41D8D" w:rsidRDefault="00685761" w:rsidP="00685761">
            <w:pPr>
              <w:ind w:left="-18"/>
              <w:rPr>
                <w:rFonts w:ascii="Verdana" w:hAnsi="Verdana"/>
                <w:b/>
                <w:color w:val="984806" w:themeColor="accent6" w:themeShade="80"/>
                <w:kern w:val="36"/>
                <w:sz w:val="20"/>
                <w:szCs w:val="20"/>
              </w:rPr>
            </w:pPr>
            <w:r w:rsidRPr="00B41D8D">
              <w:rPr>
                <w:rFonts w:ascii="Times New Roman" w:eastAsia="Times New Roman" w:hAnsi="Times New Roman" w:cs="Times New Roman"/>
                <w:b/>
                <w:bCs/>
                <w:color w:val="984806" w:themeColor="accent6" w:themeShade="80"/>
                <w:sz w:val="24"/>
                <w:szCs w:val="24"/>
              </w:rPr>
              <w:t>Oxygen</w:t>
            </w:r>
            <w:r w:rsidRPr="00B41D8D">
              <w:rPr>
                <w:rFonts w:ascii="Times New Roman" w:eastAsia="Times New Roman" w:hAnsi="Times New Roman" w:cs="Times New Roman"/>
                <w:b/>
                <w:color w:val="984806" w:themeColor="accent6" w:themeShade="80"/>
                <w:sz w:val="24"/>
                <w:szCs w:val="24"/>
              </w:rPr>
              <w:t xml:space="preserve"> </w:t>
            </w:r>
          </w:p>
        </w:tc>
      </w:tr>
      <w:tr w:rsidR="00B41D8D" w:rsidTr="00CA699D">
        <w:trPr>
          <w:trHeight w:val="525"/>
        </w:trPr>
        <w:tc>
          <w:tcPr>
            <w:tcW w:w="3348" w:type="dxa"/>
            <w:tcBorders>
              <w:top w:val="single" w:sz="4" w:space="0" w:color="auto"/>
            </w:tcBorders>
          </w:tcPr>
          <w:p w:rsidR="00B41D8D" w:rsidRPr="006828C3" w:rsidRDefault="00B41D8D" w:rsidP="00685761">
            <w:pPr>
              <w:rPr>
                <w:rFonts w:ascii="Times New Roman" w:eastAsia="Times New Roman" w:hAnsi="Times New Roman" w:cs="Times New Roman"/>
                <w:b/>
                <w:bCs/>
                <w:sz w:val="24"/>
                <w:szCs w:val="24"/>
              </w:rPr>
            </w:pPr>
            <w:r w:rsidRPr="006828C3">
              <w:rPr>
                <w:rFonts w:ascii="Times New Roman" w:eastAsia="Times New Roman" w:hAnsi="Times New Roman" w:cs="Times New Roman"/>
                <w:sz w:val="24"/>
                <w:szCs w:val="24"/>
              </w:rPr>
              <w:t xml:space="preserve">H-3 - 12.35 years </w:t>
            </w:r>
          </w:p>
        </w:tc>
        <w:tc>
          <w:tcPr>
            <w:tcW w:w="2970" w:type="dxa"/>
            <w:tcBorders>
              <w:top w:val="single" w:sz="4" w:space="0" w:color="auto"/>
            </w:tcBorders>
          </w:tcPr>
          <w:p w:rsidR="00B41D8D" w:rsidRPr="00CA699D" w:rsidRDefault="00B41D8D" w:rsidP="00685761">
            <w:pPr>
              <w:rPr>
                <w:rFonts w:ascii="Times New Roman" w:eastAsia="Times New Roman" w:hAnsi="Times New Roman" w:cs="Times New Roman"/>
                <w:b/>
                <w:bCs/>
                <w:color w:val="984806" w:themeColor="accent6" w:themeShade="80"/>
                <w:sz w:val="24"/>
                <w:szCs w:val="24"/>
              </w:rPr>
            </w:pPr>
            <w:r w:rsidRPr="00CA699D">
              <w:rPr>
                <w:rFonts w:ascii="Times New Roman" w:eastAsia="Times New Roman" w:hAnsi="Times New Roman" w:cs="Times New Roman"/>
                <w:b/>
                <w:color w:val="984806" w:themeColor="accent6" w:themeShade="80"/>
                <w:sz w:val="24"/>
                <w:szCs w:val="24"/>
              </w:rPr>
              <w:t>C-14 - 5730 years</w:t>
            </w:r>
          </w:p>
        </w:tc>
        <w:tc>
          <w:tcPr>
            <w:tcW w:w="3150" w:type="dxa"/>
            <w:tcBorders>
              <w:top w:val="single" w:sz="4" w:space="0" w:color="auto"/>
            </w:tcBorders>
          </w:tcPr>
          <w:p w:rsidR="00B41D8D" w:rsidRPr="00685761" w:rsidRDefault="00B41D8D" w:rsidP="00685761">
            <w:pPr>
              <w:ind w:left="-18"/>
              <w:rPr>
                <w:rFonts w:ascii="Times New Roman" w:eastAsia="Times New Roman" w:hAnsi="Times New Roman" w:cs="Times New Roman"/>
                <w:b/>
                <w:bCs/>
                <w:sz w:val="24"/>
                <w:szCs w:val="24"/>
              </w:rPr>
            </w:pPr>
            <w:r w:rsidRPr="006828C3">
              <w:rPr>
                <w:rFonts w:ascii="Times New Roman" w:eastAsia="Times New Roman" w:hAnsi="Times New Roman" w:cs="Times New Roman"/>
                <w:sz w:val="24"/>
                <w:szCs w:val="24"/>
              </w:rPr>
              <w:t>O-15 - 122.24 seconds</w:t>
            </w:r>
          </w:p>
        </w:tc>
      </w:tr>
      <w:tr w:rsidR="00685761" w:rsidTr="00CA699D">
        <w:trPr>
          <w:trHeight w:val="300"/>
        </w:trPr>
        <w:tc>
          <w:tcPr>
            <w:tcW w:w="3348" w:type="dxa"/>
            <w:tcBorders>
              <w:bottom w:val="single" w:sz="4" w:space="0" w:color="auto"/>
            </w:tcBorders>
          </w:tcPr>
          <w:p w:rsidR="00685761" w:rsidRPr="00CA699D" w:rsidRDefault="00685761" w:rsidP="00685761">
            <w:pPr>
              <w:rPr>
                <w:rFonts w:ascii="Verdana" w:hAnsi="Verdana"/>
                <w:b/>
                <w:color w:val="984806" w:themeColor="accent6" w:themeShade="80"/>
                <w:kern w:val="36"/>
                <w:sz w:val="20"/>
                <w:szCs w:val="20"/>
              </w:rPr>
            </w:pPr>
            <w:r w:rsidRPr="00CA699D">
              <w:rPr>
                <w:rFonts w:ascii="Times New Roman" w:eastAsia="Times New Roman" w:hAnsi="Times New Roman" w:cs="Times New Roman"/>
                <w:b/>
                <w:bCs/>
                <w:color w:val="984806" w:themeColor="accent6" w:themeShade="80"/>
                <w:sz w:val="24"/>
                <w:szCs w:val="24"/>
              </w:rPr>
              <w:t>Iodine</w:t>
            </w:r>
            <w:r w:rsidRPr="00CA699D">
              <w:rPr>
                <w:rFonts w:ascii="Times New Roman" w:eastAsia="Times New Roman" w:hAnsi="Times New Roman" w:cs="Times New Roman"/>
                <w:b/>
                <w:color w:val="984806" w:themeColor="accent6" w:themeShade="80"/>
                <w:sz w:val="24"/>
                <w:szCs w:val="24"/>
              </w:rPr>
              <w:t xml:space="preserve"> </w:t>
            </w:r>
          </w:p>
        </w:tc>
        <w:tc>
          <w:tcPr>
            <w:tcW w:w="2970" w:type="dxa"/>
            <w:tcBorders>
              <w:bottom w:val="single" w:sz="4" w:space="0" w:color="auto"/>
            </w:tcBorders>
          </w:tcPr>
          <w:p w:rsidR="00685761" w:rsidRPr="00CA699D" w:rsidRDefault="00685761" w:rsidP="00685761">
            <w:pPr>
              <w:rPr>
                <w:rFonts w:ascii="Verdana" w:hAnsi="Verdana"/>
                <w:b/>
                <w:color w:val="984806" w:themeColor="accent6" w:themeShade="80"/>
                <w:kern w:val="36"/>
                <w:sz w:val="20"/>
                <w:szCs w:val="20"/>
              </w:rPr>
            </w:pPr>
            <w:r w:rsidRPr="00CA699D">
              <w:rPr>
                <w:rFonts w:ascii="Times New Roman" w:eastAsia="Times New Roman" w:hAnsi="Times New Roman" w:cs="Times New Roman"/>
                <w:b/>
                <w:color w:val="984806" w:themeColor="accent6" w:themeShade="80"/>
                <w:sz w:val="24"/>
                <w:szCs w:val="24"/>
              </w:rPr>
              <w:t>Radon</w:t>
            </w:r>
          </w:p>
        </w:tc>
        <w:tc>
          <w:tcPr>
            <w:tcW w:w="3150" w:type="dxa"/>
            <w:tcBorders>
              <w:bottom w:val="single" w:sz="4" w:space="0" w:color="auto"/>
            </w:tcBorders>
          </w:tcPr>
          <w:p w:rsidR="00685761" w:rsidRPr="00CA699D" w:rsidRDefault="00685761" w:rsidP="00685761">
            <w:pPr>
              <w:rPr>
                <w:rFonts w:ascii="Verdana" w:hAnsi="Verdana"/>
                <w:b/>
                <w:color w:val="984806" w:themeColor="accent6" w:themeShade="80"/>
                <w:kern w:val="36"/>
                <w:sz w:val="20"/>
                <w:szCs w:val="20"/>
              </w:rPr>
            </w:pPr>
            <w:r w:rsidRPr="00CA699D">
              <w:rPr>
                <w:rFonts w:ascii="Times New Roman" w:eastAsia="Times New Roman" w:hAnsi="Times New Roman" w:cs="Times New Roman"/>
                <w:b/>
                <w:bCs/>
                <w:color w:val="984806" w:themeColor="accent6" w:themeShade="80"/>
                <w:sz w:val="24"/>
                <w:szCs w:val="24"/>
              </w:rPr>
              <w:t>Strontium</w:t>
            </w:r>
            <w:r w:rsidRPr="00CA699D">
              <w:rPr>
                <w:rFonts w:ascii="Times New Roman" w:eastAsia="Times New Roman" w:hAnsi="Times New Roman" w:cs="Times New Roman"/>
                <w:b/>
                <w:color w:val="984806" w:themeColor="accent6" w:themeShade="80"/>
                <w:sz w:val="24"/>
                <w:szCs w:val="24"/>
              </w:rPr>
              <w:t xml:space="preserve"> </w:t>
            </w:r>
          </w:p>
        </w:tc>
      </w:tr>
      <w:tr w:rsidR="00CA699D" w:rsidRPr="002F3CDD" w:rsidTr="00CA699D">
        <w:trPr>
          <w:trHeight w:val="1493"/>
        </w:trPr>
        <w:tc>
          <w:tcPr>
            <w:tcW w:w="3348" w:type="dxa"/>
            <w:tcBorders>
              <w:top w:val="single" w:sz="4" w:space="0" w:color="auto"/>
            </w:tcBorders>
          </w:tcPr>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I-123 - 13.2 hours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I-125 - 60.14 days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I-129 - 1.57E7 years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I-130 - 12.36 hours </w:t>
            </w:r>
          </w:p>
          <w:p w:rsidR="00CA699D" w:rsidRPr="00CA699D" w:rsidRDefault="00CA699D" w:rsidP="00685761">
            <w:pPr>
              <w:rPr>
                <w:rFonts w:ascii="Verdana" w:eastAsia="Times New Roman" w:hAnsi="Verdana" w:cs="Times New Roman"/>
                <w:b/>
                <w:color w:val="984806" w:themeColor="accent6" w:themeShade="80"/>
                <w:sz w:val="20"/>
                <w:szCs w:val="20"/>
              </w:rPr>
            </w:pPr>
            <w:r w:rsidRPr="00CA699D">
              <w:rPr>
                <w:rFonts w:ascii="Verdana" w:eastAsia="Times New Roman" w:hAnsi="Verdana" w:cs="Times New Roman"/>
                <w:b/>
                <w:color w:val="984806" w:themeColor="accent6" w:themeShade="80"/>
                <w:sz w:val="20"/>
                <w:szCs w:val="20"/>
              </w:rPr>
              <w:t xml:space="preserve">I-131 - 8.04 days </w:t>
            </w:r>
          </w:p>
          <w:p w:rsidR="00CA699D" w:rsidRPr="002F3CDD" w:rsidRDefault="00CA699D" w:rsidP="00B41D8D">
            <w:pPr>
              <w:rPr>
                <w:rFonts w:ascii="Verdana" w:eastAsia="Times New Roman" w:hAnsi="Verdana" w:cs="Times New Roman"/>
                <w:b/>
                <w:bCs/>
                <w:sz w:val="20"/>
                <w:szCs w:val="20"/>
              </w:rPr>
            </w:pPr>
            <w:r w:rsidRPr="002F3CDD">
              <w:rPr>
                <w:rFonts w:ascii="Verdana" w:eastAsia="Times New Roman" w:hAnsi="Verdana" w:cs="Times New Roman"/>
                <w:sz w:val="20"/>
                <w:szCs w:val="20"/>
              </w:rPr>
              <w:t xml:space="preserve"> </w:t>
            </w:r>
          </w:p>
        </w:tc>
        <w:tc>
          <w:tcPr>
            <w:tcW w:w="2970" w:type="dxa"/>
            <w:tcBorders>
              <w:top w:val="single" w:sz="4" w:space="0" w:color="auto"/>
            </w:tcBorders>
          </w:tcPr>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Rn-219 - 3.96 seconds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Rn-220 - 55.6 seconds </w:t>
            </w:r>
          </w:p>
          <w:p w:rsidR="00CA699D" w:rsidRPr="00CA699D" w:rsidRDefault="00CA699D" w:rsidP="00B41D8D">
            <w:pPr>
              <w:rPr>
                <w:rFonts w:ascii="Verdana" w:eastAsia="Times New Roman" w:hAnsi="Verdana" w:cs="Times New Roman"/>
                <w:b/>
                <w:color w:val="984806" w:themeColor="accent6" w:themeShade="80"/>
                <w:sz w:val="20"/>
                <w:szCs w:val="20"/>
              </w:rPr>
            </w:pPr>
            <w:r w:rsidRPr="00CA699D">
              <w:rPr>
                <w:rFonts w:ascii="Verdana" w:eastAsia="Times New Roman" w:hAnsi="Verdana" w:cs="Times New Roman"/>
                <w:b/>
                <w:color w:val="984806" w:themeColor="accent6" w:themeShade="80"/>
                <w:sz w:val="20"/>
                <w:szCs w:val="20"/>
              </w:rPr>
              <w:t xml:space="preserve">Rn-222 - 3.824 days </w:t>
            </w:r>
          </w:p>
        </w:tc>
        <w:tc>
          <w:tcPr>
            <w:tcW w:w="3150" w:type="dxa"/>
            <w:tcBorders>
              <w:top w:val="single" w:sz="4" w:space="0" w:color="auto"/>
            </w:tcBorders>
          </w:tcPr>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Sr-85 - 64.84 days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Sr-87m - 2.81 hours </w:t>
            </w:r>
          </w:p>
          <w:p w:rsidR="00CA699D" w:rsidRPr="002F3CDD" w:rsidRDefault="00CA699D" w:rsidP="00685761">
            <w:pPr>
              <w:rPr>
                <w:rFonts w:ascii="Verdana" w:eastAsia="Times New Roman" w:hAnsi="Verdana" w:cs="Times New Roman"/>
                <w:sz w:val="20"/>
                <w:szCs w:val="20"/>
              </w:rPr>
            </w:pPr>
            <w:r w:rsidRPr="002F3CDD">
              <w:rPr>
                <w:rFonts w:ascii="Verdana" w:eastAsia="Times New Roman" w:hAnsi="Verdana" w:cs="Times New Roman"/>
                <w:sz w:val="20"/>
                <w:szCs w:val="20"/>
              </w:rPr>
              <w:t xml:space="preserve">Sr-89 - 50.5 days </w:t>
            </w:r>
          </w:p>
          <w:p w:rsidR="00CA699D" w:rsidRPr="002F3CDD" w:rsidRDefault="00CA699D" w:rsidP="00685761">
            <w:pPr>
              <w:rPr>
                <w:rFonts w:ascii="Verdana" w:eastAsia="Times New Roman" w:hAnsi="Verdana" w:cs="Times New Roman"/>
                <w:b/>
                <w:color w:val="984806" w:themeColor="accent6" w:themeShade="80"/>
                <w:sz w:val="20"/>
                <w:szCs w:val="20"/>
              </w:rPr>
            </w:pPr>
            <w:r w:rsidRPr="002F3CDD">
              <w:rPr>
                <w:rFonts w:ascii="Verdana" w:eastAsia="Times New Roman" w:hAnsi="Verdana" w:cs="Times New Roman"/>
                <w:b/>
                <w:color w:val="984806" w:themeColor="accent6" w:themeShade="80"/>
                <w:sz w:val="20"/>
                <w:szCs w:val="20"/>
              </w:rPr>
              <w:t xml:space="preserve">Sr-90 - 29.12 years </w:t>
            </w:r>
          </w:p>
          <w:p w:rsidR="00CA699D" w:rsidRPr="002F3CDD" w:rsidRDefault="00CA699D" w:rsidP="00570375">
            <w:pPr>
              <w:spacing w:line="360" w:lineRule="auto"/>
              <w:jc w:val="both"/>
              <w:rPr>
                <w:rFonts w:ascii="Verdana" w:eastAsia="Times New Roman" w:hAnsi="Verdana" w:cs="Times New Roman"/>
                <w:b/>
                <w:bCs/>
                <w:sz w:val="20"/>
                <w:szCs w:val="20"/>
              </w:rPr>
            </w:pPr>
          </w:p>
        </w:tc>
      </w:tr>
    </w:tbl>
    <w:p w:rsidR="00B41D8D" w:rsidRPr="002F3CDD" w:rsidRDefault="00B41D8D" w:rsidP="00570375">
      <w:pPr>
        <w:spacing w:after="0" w:line="360" w:lineRule="auto"/>
        <w:jc w:val="both"/>
        <w:rPr>
          <w:rFonts w:ascii="Verdana" w:hAnsi="Verdana"/>
          <w:kern w:val="36"/>
          <w:sz w:val="20"/>
          <w:szCs w:val="20"/>
        </w:rPr>
      </w:pPr>
    </w:p>
    <w:p w:rsidR="00B74CCA" w:rsidRPr="00B74CCA" w:rsidRDefault="00880623" w:rsidP="002F3CDD">
      <w:pPr>
        <w:spacing w:after="0" w:line="360" w:lineRule="auto"/>
        <w:jc w:val="both"/>
        <w:rPr>
          <w:rFonts w:ascii="Arial" w:hAnsi="Arial" w:cs="Arial"/>
          <w:b/>
          <w:color w:val="984806" w:themeColor="accent6" w:themeShade="80"/>
        </w:rPr>
      </w:pPr>
      <w:r w:rsidRPr="00B74CCA">
        <w:rPr>
          <w:rFonts w:ascii="Arial" w:hAnsi="Arial" w:cs="Arial"/>
          <w:b/>
          <w:color w:val="984806" w:themeColor="accent6" w:themeShade="80"/>
        </w:rPr>
        <w:t>Chemistry at a Glance: Radioactive Decay</w:t>
      </w:r>
    </w:p>
    <w:p w:rsidR="00B74CCA" w:rsidRDefault="00B74CCA" w:rsidP="00B74CCA">
      <w:pPr>
        <w:spacing w:after="0" w:line="360" w:lineRule="auto"/>
        <w:jc w:val="both"/>
        <w:rPr>
          <w:rFonts w:ascii="Verdana" w:hAnsi="Verdana" w:cs="Arial"/>
          <w:sz w:val="20"/>
          <w:szCs w:val="20"/>
        </w:rPr>
      </w:pPr>
      <w:r w:rsidRPr="00B74CCA">
        <w:rPr>
          <w:rFonts w:ascii="Verdana" w:hAnsi="Verdana" w:cs="Arial"/>
          <w:sz w:val="20"/>
          <w:szCs w:val="20"/>
        </w:rPr>
        <w:t xml:space="preserve"> </w:t>
      </w:r>
    </w:p>
    <w:p w:rsidR="00B74CCA" w:rsidRPr="00B41D8D" w:rsidRDefault="00880623" w:rsidP="00B74CCA">
      <w:pPr>
        <w:spacing w:after="0" w:line="360" w:lineRule="auto"/>
        <w:jc w:val="both"/>
        <w:rPr>
          <w:rFonts w:ascii="Verdana" w:hAnsi="Verdana" w:cs="Arial"/>
          <w:b/>
          <w:color w:val="984806" w:themeColor="accent6" w:themeShade="80"/>
          <w:sz w:val="20"/>
          <w:szCs w:val="20"/>
        </w:rPr>
      </w:pPr>
      <w:r w:rsidRPr="00B41D8D">
        <w:rPr>
          <w:rFonts w:ascii="Verdana" w:hAnsi="Verdana" w:cs="Arial"/>
          <w:b/>
          <w:color w:val="984806" w:themeColor="accent6" w:themeShade="80"/>
          <w:sz w:val="20"/>
          <w:szCs w:val="20"/>
        </w:rPr>
        <w:t>11.5 Transmutation and Bombardment Reactions</w:t>
      </w:r>
    </w:p>
    <w:p w:rsidR="00B74CCA" w:rsidRPr="00C53DB4" w:rsidRDefault="00880623" w:rsidP="00570375">
      <w:pPr>
        <w:spacing w:after="0" w:line="360" w:lineRule="auto"/>
        <w:jc w:val="both"/>
        <w:rPr>
          <w:rFonts w:ascii="Arial" w:hAnsi="Arial" w:cs="Arial"/>
          <w:b/>
          <w:color w:val="984806" w:themeColor="accent6" w:themeShade="80"/>
        </w:rPr>
      </w:pPr>
      <w:r>
        <w:rPr>
          <w:rFonts w:ascii="Arial" w:hAnsi="Arial" w:cs="Arial"/>
        </w:rPr>
        <w:br/>
      </w:r>
      <w:r w:rsidRPr="00C53DB4">
        <w:rPr>
          <w:rFonts w:ascii="Arial" w:hAnsi="Arial" w:cs="Arial"/>
          <w:b/>
          <w:color w:val="984806" w:themeColor="accent6" w:themeShade="80"/>
        </w:rPr>
        <w:t>11.6 Radioactive Decay Series</w:t>
      </w:r>
      <w:r w:rsidR="00B41D8D" w:rsidRPr="00C53DB4">
        <w:rPr>
          <w:rFonts w:ascii="Arial" w:hAnsi="Arial" w:cs="Arial"/>
          <w:b/>
          <w:color w:val="984806" w:themeColor="accent6" w:themeShade="80"/>
        </w:rPr>
        <w:tab/>
      </w:r>
    </w:p>
    <w:p w:rsidR="002F3CDD" w:rsidRPr="002F3CDD" w:rsidRDefault="002F3CDD" w:rsidP="002F3CDD">
      <w:pPr>
        <w:spacing w:after="0" w:line="360" w:lineRule="auto"/>
        <w:jc w:val="both"/>
        <w:rPr>
          <w:rFonts w:ascii="Verdana" w:hAnsi="Verdana"/>
          <w:b/>
          <w:color w:val="984806" w:themeColor="accent6" w:themeShade="80"/>
          <w:kern w:val="36"/>
          <w:sz w:val="20"/>
          <w:szCs w:val="20"/>
        </w:rPr>
      </w:pPr>
      <w:r w:rsidRPr="002F3CDD">
        <w:rPr>
          <w:rFonts w:ascii="Verdana" w:hAnsi="Verdana"/>
          <w:kern w:val="36"/>
          <w:sz w:val="20"/>
          <w:szCs w:val="20"/>
        </w:rPr>
        <w:t> </w:t>
      </w:r>
      <w:r w:rsidRPr="002F3CDD">
        <w:rPr>
          <w:rFonts w:ascii="Verdana" w:hAnsi="Verdana"/>
          <w:b/>
          <w:color w:val="984806" w:themeColor="accent6" w:themeShade="80"/>
          <w:kern w:val="36"/>
          <w:sz w:val="20"/>
          <w:szCs w:val="20"/>
        </w:rPr>
        <w:t>Radioactive Disintegration Series</w:t>
      </w:r>
    </w:p>
    <w:p w:rsidR="002F3CDD" w:rsidRPr="002F3CDD" w:rsidRDefault="002F3CDD" w:rsidP="002F3CDD">
      <w:pPr>
        <w:spacing w:after="0" w:line="360" w:lineRule="auto"/>
        <w:jc w:val="both"/>
        <w:rPr>
          <w:rFonts w:ascii="Verdana" w:hAnsi="Verdana"/>
          <w:kern w:val="36"/>
          <w:sz w:val="20"/>
          <w:szCs w:val="20"/>
        </w:rPr>
      </w:pPr>
      <w:r w:rsidRPr="002F3CDD">
        <w:rPr>
          <w:rFonts w:ascii="Verdana" w:hAnsi="Verdana"/>
          <w:kern w:val="36"/>
          <w:sz w:val="20"/>
          <w:szCs w:val="20"/>
        </w:rPr>
        <w:t xml:space="preserve">    The product of a radioactive decay may itself be unstable and undergo further decays, by either alpha or beta emission. Thus, a succession of unstable elements may be produced, the series continuing until a nucleus is produced that is stable. Such a series is known as a radioactive disintegration, or decay, series. The original nucleus in a decay series is called the </w:t>
      </w:r>
      <w:r w:rsidRPr="002F3CDD">
        <w:rPr>
          <w:rFonts w:ascii="Verdana" w:hAnsi="Verdana"/>
          <w:b/>
          <w:color w:val="984806" w:themeColor="accent6" w:themeShade="80"/>
          <w:kern w:val="36"/>
          <w:sz w:val="20"/>
          <w:szCs w:val="20"/>
        </w:rPr>
        <w:t>parent nucleus</w:t>
      </w:r>
      <w:r w:rsidRPr="002F3CDD">
        <w:rPr>
          <w:rFonts w:ascii="Verdana" w:hAnsi="Verdana"/>
          <w:kern w:val="36"/>
          <w:sz w:val="20"/>
          <w:szCs w:val="20"/>
        </w:rPr>
        <w:t xml:space="preserve">, and the nuclei resulting from successive disintegrations are known as </w:t>
      </w:r>
      <w:r w:rsidRPr="002F3CDD">
        <w:rPr>
          <w:rFonts w:ascii="Verdana" w:hAnsi="Verdana"/>
          <w:b/>
          <w:color w:val="984806" w:themeColor="accent6" w:themeShade="80"/>
          <w:kern w:val="36"/>
          <w:sz w:val="20"/>
          <w:szCs w:val="20"/>
        </w:rPr>
        <w:t>daughter nuclei</w:t>
      </w:r>
      <w:r w:rsidRPr="002F3CDD">
        <w:rPr>
          <w:rFonts w:ascii="Verdana" w:hAnsi="Verdana"/>
          <w:kern w:val="36"/>
          <w:sz w:val="20"/>
          <w:szCs w:val="20"/>
        </w:rPr>
        <w:t xml:space="preserve">. </w:t>
      </w:r>
    </w:p>
    <w:p w:rsidR="002F3CDD" w:rsidRDefault="002F3CDD" w:rsidP="002F3CDD">
      <w:pPr>
        <w:spacing w:after="0" w:line="360" w:lineRule="auto"/>
        <w:jc w:val="both"/>
        <w:rPr>
          <w:rFonts w:ascii="Verdana" w:hAnsi="Verdana" w:cs="Arial"/>
          <w:sz w:val="20"/>
          <w:szCs w:val="20"/>
        </w:rPr>
      </w:pPr>
      <w:r w:rsidRPr="002F3CDD">
        <w:rPr>
          <w:rFonts w:ascii="Verdana" w:hAnsi="Verdana"/>
          <w:b/>
          <w:color w:val="984806" w:themeColor="accent6" w:themeShade="80"/>
          <w:kern w:val="36"/>
          <w:sz w:val="20"/>
          <w:szCs w:val="20"/>
        </w:rPr>
        <w:t>Uranium</w:t>
      </w:r>
      <w:r w:rsidRPr="002F3CDD">
        <w:rPr>
          <w:rFonts w:ascii="Verdana" w:hAnsi="Verdana"/>
          <w:kern w:val="36"/>
          <w:sz w:val="20"/>
          <w:szCs w:val="20"/>
        </w:rPr>
        <w:t xml:space="preserve">, </w:t>
      </w:r>
      <w:r w:rsidRPr="002F3CDD">
        <w:rPr>
          <w:rFonts w:ascii="Verdana" w:hAnsi="Verdana"/>
          <w:b/>
          <w:color w:val="984806" w:themeColor="accent6" w:themeShade="80"/>
          <w:kern w:val="36"/>
          <w:sz w:val="20"/>
          <w:szCs w:val="20"/>
        </w:rPr>
        <w:t>radium</w:t>
      </w:r>
      <w:r w:rsidRPr="002F3CDD">
        <w:rPr>
          <w:rFonts w:ascii="Verdana" w:hAnsi="Verdana"/>
          <w:kern w:val="36"/>
          <w:sz w:val="20"/>
          <w:szCs w:val="20"/>
        </w:rPr>
        <w:t xml:space="preserve">, and </w:t>
      </w:r>
      <w:r w:rsidRPr="002F3CDD">
        <w:rPr>
          <w:rFonts w:ascii="Verdana" w:hAnsi="Verdana"/>
          <w:b/>
          <w:color w:val="984806" w:themeColor="accent6" w:themeShade="80"/>
          <w:kern w:val="36"/>
          <w:sz w:val="20"/>
          <w:szCs w:val="20"/>
        </w:rPr>
        <w:t>thorium</w:t>
      </w:r>
      <w:r w:rsidRPr="002F3CDD">
        <w:rPr>
          <w:rFonts w:ascii="Verdana" w:hAnsi="Verdana"/>
          <w:kern w:val="36"/>
          <w:sz w:val="20"/>
          <w:szCs w:val="20"/>
        </w:rPr>
        <w:t xml:space="preserve"> occur in three </w:t>
      </w:r>
      <w:r w:rsidRPr="002F3CDD">
        <w:rPr>
          <w:rFonts w:ascii="Verdana" w:hAnsi="Verdana"/>
          <w:b/>
          <w:color w:val="984806" w:themeColor="accent6" w:themeShade="80"/>
          <w:kern w:val="36"/>
          <w:sz w:val="20"/>
          <w:szCs w:val="20"/>
        </w:rPr>
        <w:t xml:space="preserve">natural decay </w:t>
      </w:r>
      <w:proofErr w:type="gramStart"/>
      <w:r w:rsidRPr="002F3CDD">
        <w:rPr>
          <w:rFonts w:ascii="Verdana" w:hAnsi="Verdana"/>
          <w:b/>
          <w:color w:val="984806" w:themeColor="accent6" w:themeShade="80"/>
          <w:kern w:val="36"/>
          <w:sz w:val="20"/>
          <w:szCs w:val="20"/>
        </w:rPr>
        <w:t>series</w:t>
      </w:r>
      <w:r w:rsidRPr="002F3CDD">
        <w:rPr>
          <w:rFonts w:ascii="Verdana" w:hAnsi="Verdana"/>
          <w:kern w:val="36"/>
          <w:sz w:val="20"/>
          <w:szCs w:val="20"/>
        </w:rPr>
        <w:t>,</w:t>
      </w:r>
      <w:r>
        <w:rPr>
          <w:rFonts w:ascii="Verdana" w:hAnsi="Verdana"/>
          <w:kern w:val="36"/>
          <w:sz w:val="20"/>
          <w:szCs w:val="20"/>
        </w:rPr>
        <w:t xml:space="preserve"> that</w:t>
      </w:r>
      <w:proofErr w:type="gramEnd"/>
      <w:r>
        <w:rPr>
          <w:rFonts w:ascii="Verdana" w:hAnsi="Verdana"/>
          <w:kern w:val="36"/>
          <w:sz w:val="20"/>
          <w:szCs w:val="20"/>
        </w:rPr>
        <w:t xml:space="preserve"> end up in stable nuclide of </w:t>
      </w:r>
      <w:r w:rsidRPr="002F3CDD">
        <w:rPr>
          <w:rFonts w:ascii="Verdana" w:hAnsi="Verdana"/>
          <w:b/>
          <w:color w:val="984806" w:themeColor="accent6" w:themeShade="80"/>
          <w:kern w:val="36"/>
          <w:sz w:val="20"/>
          <w:szCs w:val="20"/>
        </w:rPr>
        <w:t>lead-</w:t>
      </w:r>
      <w:proofErr w:type="spellStart"/>
      <w:r w:rsidRPr="002F3CDD">
        <w:rPr>
          <w:rFonts w:ascii="Verdana" w:hAnsi="Verdana"/>
          <w:b/>
          <w:color w:val="984806" w:themeColor="accent6" w:themeShade="80"/>
          <w:kern w:val="36"/>
          <w:sz w:val="20"/>
          <w:szCs w:val="20"/>
        </w:rPr>
        <w:t>Pb</w:t>
      </w:r>
      <w:proofErr w:type="spellEnd"/>
      <w:r>
        <w:rPr>
          <w:rFonts w:ascii="Verdana" w:hAnsi="Verdana"/>
          <w:kern w:val="36"/>
          <w:sz w:val="20"/>
          <w:szCs w:val="20"/>
        </w:rPr>
        <w:t>.</w:t>
      </w:r>
      <w:r w:rsidR="00007446">
        <w:rPr>
          <w:rFonts w:ascii="Verdana" w:hAnsi="Verdana"/>
          <w:kern w:val="36"/>
          <w:sz w:val="20"/>
          <w:szCs w:val="20"/>
        </w:rPr>
        <w:t xml:space="preserve"> These three series are h</w:t>
      </w:r>
      <w:r w:rsidRPr="002F3CDD">
        <w:rPr>
          <w:rFonts w:ascii="Verdana" w:hAnsi="Verdana"/>
          <w:kern w:val="36"/>
          <w:sz w:val="20"/>
          <w:szCs w:val="20"/>
        </w:rPr>
        <w:t>eaded by uranium-238, thorium-232, and uranium-235, respectively.</w:t>
      </w:r>
      <w:r>
        <w:rPr>
          <w:rFonts w:ascii="Verdana" w:hAnsi="Verdana"/>
          <w:kern w:val="36"/>
          <w:sz w:val="20"/>
          <w:szCs w:val="20"/>
        </w:rPr>
        <w:t xml:space="preserve"> </w:t>
      </w:r>
      <w:r w:rsidR="00007446" w:rsidRPr="00CA699D">
        <w:rPr>
          <w:rFonts w:ascii="Verdana" w:eastAsia="Times New Roman" w:hAnsi="Verdana" w:cs="Times New Roman"/>
          <w:sz w:val="20"/>
          <w:szCs w:val="20"/>
        </w:rPr>
        <w:t xml:space="preserve">In uranium-bearing rocks, the radioactive uranium decomposes through a series of steps. The final product of this decay is lead. In the process, eight alpha particles are given off for each atom of uranium converted to lead. </w:t>
      </w:r>
      <w:r w:rsidRPr="002F3CDD">
        <w:rPr>
          <w:rFonts w:ascii="Verdana" w:hAnsi="Verdana" w:cs="Arial"/>
          <w:sz w:val="20"/>
          <w:szCs w:val="20"/>
        </w:rPr>
        <w:lastRenderedPageBreak/>
        <w:t>Radioactive decay occurs</w:t>
      </w:r>
      <w:r>
        <w:rPr>
          <w:rFonts w:ascii="Verdana" w:hAnsi="Verdana" w:cs="Arial"/>
          <w:sz w:val="20"/>
          <w:szCs w:val="20"/>
        </w:rPr>
        <w:t xml:space="preserve"> as u</w:t>
      </w:r>
      <w:r w:rsidRPr="002F3CDD">
        <w:rPr>
          <w:rFonts w:ascii="Verdana" w:hAnsi="Verdana" w:cs="Arial"/>
          <w:sz w:val="20"/>
          <w:szCs w:val="20"/>
        </w:rPr>
        <w:t xml:space="preserve">nstable (radioactive) isotope transforms to a more stable isotope, generally by emitting a subatomic particle such as an </w:t>
      </w:r>
      <w:r w:rsidRPr="002F3CDD">
        <w:rPr>
          <w:rFonts w:ascii="Verdana" w:hAnsi="Verdana" w:cs="Arial"/>
          <w:b/>
          <w:color w:val="984806" w:themeColor="accent6" w:themeShade="80"/>
          <w:sz w:val="20"/>
          <w:szCs w:val="20"/>
        </w:rPr>
        <w:t>alpha</w:t>
      </w:r>
      <w:r w:rsidRPr="002F3CDD">
        <w:rPr>
          <w:rFonts w:ascii="Verdana" w:hAnsi="Verdana" w:cs="Arial"/>
          <w:sz w:val="20"/>
          <w:szCs w:val="20"/>
        </w:rPr>
        <w:t xml:space="preserve"> or </w:t>
      </w:r>
      <w:r w:rsidRPr="002F3CDD">
        <w:rPr>
          <w:rFonts w:ascii="Verdana" w:hAnsi="Verdana" w:cs="Arial"/>
          <w:b/>
          <w:color w:val="984806" w:themeColor="accent6" w:themeShade="80"/>
          <w:sz w:val="20"/>
          <w:szCs w:val="20"/>
        </w:rPr>
        <w:t>beta</w:t>
      </w:r>
      <w:r w:rsidRPr="002F3CDD">
        <w:rPr>
          <w:rFonts w:ascii="Verdana" w:hAnsi="Verdana" w:cs="Arial"/>
          <w:sz w:val="20"/>
          <w:szCs w:val="20"/>
        </w:rPr>
        <w:t xml:space="preserve"> particle. Radio-nuclides that give emit alpha and beta particles</w:t>
      </w:r>
      <w:r>
        <w:rPr>
          <w:rFonts w:ascii="Verdana" w:hAnsi="Verdana" w:cs="Arial"/>
          <w:sz w:val="20"/>
          <w:szCs w:val="20"/>
        </w:rPr>
        <w:t xml:space="preserve"> </w:t>
      </w:r>
      <w:r w:rsidRPr="002F3CDD">
        <w:rPr>
          <w:rFonts w:ascii="Verdana" w:hAnsi="Verdana" w:cs="Arial"/>
          <w:sz w:val="20"/>
          <w:szCs w:val="20"/>
        </w:rPr>
        <w:t>also emit significant gamma radiation. Gamma radiation is not a mode of radioactive decay (such as alpha and beta decay). Rather, it is a mechanism by which excess energy is emitted from certain radio-nuclides.</w:t>
      </w:r>
      <w:r w:rsidR="00007446">
        <w:rPr>
          <w:rFonts w:ascii="Verdana" w:hAnsi="Verdana" w:cs="Arial"/>
          <w:sz w:val="20"/>
          <w:szCs w:val="20"/>
        </w:rPr>
        <w:t xml:space="preserve"> </w:t>
      </w:r>
    </w:p>
    <w:p w:rsidR="00B74CCA" w:rsidRPr="000129AE" w:rsidRDefault="00880623" w:rsidP="00570375">
      <w:pPr>
        <w:spacing w:after="0" w:line="360" w:lineRule="auto"/>
        <w:jc w:val="both"/>
        <w:rPr>
          <w:rFonts w:ascii="Arial" w:hAnsi="Arial" w:cs="Arial"/>
          <w:b/>
          <w:color w:val="984806" w:themeColor="accent6" w:themeShade="80"/>
        </w:rPr>
      </w:pPr>
      <w:r w:rsidRPr="000129AE">
        <w:rPr>
          <w:rFonts w:ascii="Arial" w:hAnsi="Arial" w:cs="Arial"/>
          <w:b/>
          <w:color w:val="984806" w:themeColor="accent6" w:themeShade="80"/>
        </w:rPr>
        <w:t>11.7 Chemical Effects of Radiation</w:t>
      </w:r>
    </w:p>
    <w:p w:rsidR="000129AE" w:rsidRPr="000129AE" w:rsidRDefault="000129AE" w:rsidP="00570375">
      <w:pPr>
        <w:spacing w:after="0" w:line="360" w:lineRule="auto"/>
        <w:jc w:val="both"/>
        <w:rPr>
          <w:rFonts w:ascii="Verdana" w:hAnsi="Verdana" w:cs="Arial"/>
          <w:sz w:val="20"/>
          <w:szCs w:val="20"/>
        </w:rPr>
      </w:pPr>
      <w:r w:rsidRPr="000129AE">
        <w:rPr>
          <w:rFonts w:ascii="Verdana" w:hAnsi="Verdana" w:cs="Arial"/>
          <w:b/>
          <w:color w:val="984806" w:themeColor="accent6" w:themeShade="80"/>
          <w:sz w:val="20"/>
          <w:szCs w:val="20"/>
        </w:rPr>
        <w:t xml:space="preserve">Non-ionizing radiation: </w:t>
      </w:r>
      <w:r w:rsidRPr="000129AE">
        <w:rPr>
          <w:rFonts w:ascii="Verdana" w:hAnsi="Verdana" w:cs="Arial"/>
          <w:sz w:val="20"/>
          <w:szCs w:val="20"/>
        </w:rPr>
        <w:t>Radio, microwave Infrared</w:t>
      </w:r>
      <w:r>
        <w:rPr>
          <w:rFonts w:ascii="Verdana" w:hAnsi="Verdana" w:cs="Arial"/>
          <w:sz w:val="20"/>
          <w:szCs w:val="20"/>
        </w:rPr>
        <w:t xml:space="preserve"> and magnetic fields are considered non-ionizing but still can cause chemical changes though heat and energy transfer.</w:t>
      </w:r>
      <w:r w:rsidR="00D55AC6">
        <w:rPr>
          <w:rFonts w:ascii="Verdana" w:hAnsi="Verdana" w:cs="Arial"/>
          <w:sz w:val="20"/>
          <w:szCs w:val="20"/>
        </w:rPr>
        <w:t xml:space="preserve"> Tanning is caused by infrared light exposure to infrared form the sun. Direct exposure cause more tanning. However the seriousness of exposure to non-ionizing radiation is much least to ionizing radiation. </w:t>
      </w:r>
      <w:r>
        <w:rPr>
          <w:rFonts w:ascii="Verdana" w:hAnsi="Verdana" w:cs="Arial"/>
          <w:sz w:val="20"/>
          <w:szCs w:val="20"/>
        </w:rPr>
        <w:t>There is some evidence</w:t>
      </w:r>
      <w:r w:rsidR="00D55AC6">
        <w:rPr>
          <w:rFonts w:ascii="Verdana" w:hAnsi="Verdana" w:cs="Arial"/>
          <w:sz w:val="20"/>
          <w:szCs w:val="20"/>
        </w:rPr>
        <w:t xml:space="preserve"> to suggest</w:t>
      </w:r>
      <w:r>
        <w:rPr>
          <w:rFonts w:ascii="Verdana" w:hAnsi="Verdana" w:cs="Arial"/>
          <w:sz w:val="20"/>
          <w:szCs w:val="20"/>
        </w:rPr>
        <w:t xml:space="preserve"> that non-ionizing radiation and magnetic fields also can cause chemical changes leading to </w:t>
      </w:r>
      <w:r w:rsidR="00D55AC6">
        <w:rPr>
          <w:rFonts w:ascii="Verdana" w:hAnsi="Verdana" w:cs="Arial"/>
          <w:sz w:val="20"/>
          <w:szCs w:val="20"/>
        </w:rPr>
        <w:t xml:space="preserve">brain tumor and </w:t>
      </w:r>
      <w:r>
        <w:rPr>
          <w:rFonts w:ascii="Verdana" w:hAnsi="Verdana" w:cs="Arial"/>
          <w:sz w:val="20"/>
          <w:szCs w:val="20"/>
        </w:rPr>
        <w:t>cancer.</w:t>
      </w:r>
      <w:r w:rsidR="00D55AC6">
        <w:rPr>
          <w:rFonts w:ascii="Verdana" w:hAnsi="Verdana" w:cs="Arial"/>
          <w:sz w:val="20"/>
          <w:szCs w:val="20"/>
        </w:rPr>
        <w:t xml:space="preserve"> It is still unproven that cell phone use can lead cancer but prolong exposure to non-ionization radiation could lead to some chemical changes. </w:t>
      </w:r>
    </w:p>
    <w:p w:rsidR="000129AE" w:rsidRPr="00D55AC6" w:rsidRDefault="000129AE" w:rsidP="00570375">
      <w:pPr>
        <w:spacing w:after="0" w:line="360" w:lineRule="auto"/>
        <w:jc w:val="both"/>
        <w:rPr>
          <w:rFonts w:ascii="Verdana" w:hAnsi="Verdana" w:cs="Arial"/>
          <w:sz w:val="20"/>
          <w:szCs w:val="20"/>
        </w:rPr>
      </w:pPr>
      <w:r w:rsidRPr="00D55AC6">
        <w:rPr>
          <w:rFonts w:ascii="Verdana" w:hAnsi="Verdana" w:cs="Arial"/>
          <w:b/>
          <w:color w:val="984806" w:themeColor="accent6" w:themeShade="80"/>
          <w:sz w:val="20"/>
          <w:szCs w:val="20"/>
        </w:rPr>
        <w:t>Ionizing radiation</w:t>
      </w:r>
      <w:r w:rsidRPr="000129AE">
        <w:rPr>
          <w:rFonts w:ascii="Verdana" w:hAnsi="Verdana" w:cs="Arial"/>
          <w:sz w:val="20"/>
          <w:szCs w:val="20"/>
        </w:rPr>
        <w:t xml:space="preserve">: </w:t>
      </w:r>
      <w:r>
        <w:rPr>
          <w:rFonts w:ascii="Verdana" w:hAnsi="Verdana"/>
          <w:bCs/>
          <w:kern w:val="36"/>
          <w:sz w:val="20"/>
          <w:szCs w:val="20"/>
        </w:rPr>
        <w:t>Alpha, beta, gamma, X-rays, cosmic rays and UV</w:t>
      </w:r>
      <w:r w:rsidR="00D55AC6">
        <w:rPr>
          <w:rFonts w:ascii="Verdana" w:hAnsi="Verdana"/>
          <w:bCs/>
          <w:kern w:val="36"/>
          <w:sz w:val="20"/>
          <w:szCs w:val="20"/>
        </w:rPr>
        <w:t xml:space="preserve"> known as ionizing radiation can cause </w:t>
      </w:r>
      <w:r w:rsidR="00D55AC6" w:rsidRPr="00D55AC6">
        <w:rPr>
          <w:rFonts w:ascii="Verdana" w:hAnsi="Verdana"/>
          <w:b/>
          <w:bCs/>
          <w:color w:val="984806" w:themeColor="accent6" w:themeShade="80"/>
          <w:kern w:val="36"/>
          <w:sz w:val="20"/>
          <w:szCs w:val="20"/>
        </w:rPr>
        <w:t>ion-pair formation</w:t>
      </w:r>
      <w:r w:rsidR="00D55AC6">
        <w:rPr>
          <w:rFonts w:ascii="Verdana" w:hAnsi="Verdana"/>
          <w:bCs/>
          <w:kern w:val="36"/>
          <w:sz w:val="20"/>
          <w:szCs w:val="20"/>
        </w:rPr>
        <w:t xml:space="preserve"> trough knocking off electrons from atoms and molecules they pass through. The free electrons can cause more ionization and eventually rapped by some molecules as </w:t>
      </w:r>
      <w:r w:rsidR="00D55AC6" w:rsidRPr="00D55AC6">
        <w:rPr>
          <w:rFonts w:ascii="Verdana" w:hAnsi="Verdana"/>
          <w:b/>
          <w:bCs/>
          <w:color w:val="984806" w:themeColor="accent6" w:themeShade="80"/>
          <w:kern w:val="36"/>
          <w:sz w:val="20"/>
          <w:szCs w:val="20"/>
        </w:rPr>
        <w:t>free radicals</w:t>
      </w:r>
      <w:r w:rsidR="00D55AC6" w:rsidRPr="00D55AC6">
        <w:rPr>
          <w:rFonts w:ascii="Verdana" w:hAnsi="Verdana"/>
          <w:bCs/>
          <w:kern w:val="36"/>
          <w:sz w:val="20"/>
          <w:szCs w:val="20"/>
        </w:rPr>
        <w:t>.</w:t>
      </w:r>
      <w:r w:rsidR="00D55AC6">
        <w:rPr>
          <w:rFonts w:ascii="Verdana" w:hAnsi="Verdana"/>
          <w:bCs/>
          <w:kern w:val="36"/>
          <w:sz w:val="20"/>
          <w:szCs w:val="20"/>
        </w:rPr>
        <w:t xml:space="preserve"> Free radicals are associated with </w:t>
      </w:r>
      <w:r w:rsidR="00D55AC6" w:rsidRPr="00D55AC6">
        <w:rPr>
          <w:rFonts w:ascii="Verdana" w:hAnsi="Verdana"/>
          <w:b/>
          <w:bCs/>
          <w:color w:val="984806" w:themeColor="accent6" w:themeShade="80"/>
          <w:kern w:val="36"/>
          <w:sz w:val="20"/>
          <w:szCs w:val="20"/>
        </w:rPr>
        <w:t>faster aging</w:t>
      </w:r>
      <w:r w:rsidR="00D55AC6">
        <w:rPr>
          <w:rFonts w:ascii="Verdana" w:hAnsi="Verdana"/>
          <w:bCs/>
          <w:kern w:val="36"/>
          <w:sz w:val="20"/>
          <w:szCs w:val="20"/>
        </w:rPr>
        <w:t xml:space="preserve"> and </w:t>
      </w:r>
      <w:r w:rsidR="00D55AC6" w:rsidRPr="00D55AC6">
        <w:rPr>
          <w:rFonts w:ascii="Verdana" w:hAnsi="Verdana"/>
          <w:b/>
          <w:bCs/>
          <w:color w:val="984806" w:themeColor="accent6" w:themeShade="80"/>
          <w:kern w:val="36"/>
          <w:sz w:val="20"/>
          <w:szCs w:val="20"/>
        </w:rPr>
        <w:t>cancer</w:t>
      </w:r>
      <w:r w:rsidR="00D55AC6">
        <w:rPr>
          <w:rFonts w:ascii="Verdana" w:hAnsi="Verdana"/>
          <w:bCs/>
          <w:kern w:val="36"/>
          <w:sz w:val="20"/>
          <w:szCs w:val="20"/>
        </w:rPr>
        <w:t>.</w:t>
      </w:r>
    </w:p>
    <w:p w:rsidR="00B74CCA" w:rsidRPr="00886A45" w:rsidRDefault="00880623" w:rsidP="00570375">
      <w:pPr>
        <w:spacing w:after="0" w:line="360" w:lineRule="auto"/>
        <w:jc w:val="both"/>
        <w:rPr>
          <w:rFonts w:ascii="Arial" w:hAnsi="Arial" w:cs="Arial"/>
          <w:b/>
          <w:color w:val="984806" w:themeColor="accent6" w:themeShade="80"/>
        </w:rPr>
      </w:pPr>
      <w:r>
        <w:rPr>
          <w:rFonts w:ascii="Arial" w:hAnsi="Arial" w:cs="Arial"/>
        </w:rPr>
        <w:br/>
      </w:r>
      <w:r w:rsidRPr="00886A45">
        <w:rPr>
          <w:rFonts w:ascii="Arial" w:hAnsi="Arial" w:cs="Arial"/>
          <w:b/>
          <w:color w:val="984806" w:themeColor="accent6" w:themeShade="80"/>
        </w:rPr>
        <w:t>11.8 Biochemical Effects of Radiation</w:t>
      </w:r>
    </w:p>
    <w:p w:rsidR="00455B6F" w:rsidRDefault="00B263DF" w:rsidP="00886A45">
      <w:pPr>
        <w:pStyle w:val="NormalWeb"/>
        <w:spacing w:before="0" w:beforeAutospacing="0" w:after="0" w:afterAutospacing="0" w:line="360" w:lineRule="auto"/>
        <w:jc w:val="both"/>
        <w:rPr>
          <w:rFonts w:ascii="Verdana" w:hAnsi="Verdana"/>
          <w:sz w:val="20"/>
          <w:szCs w:val="20"/>
        </w:rPr>
      </w:pPr>
      <w:r>
        <w:rPr>
          <w:rFonts w:ascii="Verdana" w:hAnsi="Verdana"/>
          <w:sz w:val="20"/>
          <w:szCs w:val="20"/>
        </w:rPr>
        <w:t>Ionization radiation</w:t>
      </w:r>
      <w:r w:rsidRPr="00FB0115">
        <w:rPr>
          <w:rFonts w:ascii="Verdana" w:hAnsi="Verdana"/>
          <w:sz w:val="20"/>
          <w:szCs w:val="20"/>
        </w:rPr>
        <w:t xml:space="preserve"> can affect the body's cells. </w:t>
      </w:r>
      <w:r w:rsidR="00886A45">
        <w:rPr>
          <w:rFonts w:ascii="Verdana" w:hAnsi="Verdana"/>
          <w:sz w:val="20"/>
          <w:szCs w:val="20"/>
        </w:rPr>
        <w:t>Passing through the</w:t>
      </w:r>
      <w:r w:rsidRPr="00FB0115">
        <w:rPr>
          <w:rFonts w:ascii="Verdana" w:hAnsi="Verdana"/>
          <w:sz w:val="20"/>
          <w:szCs w:val="20"/>
        </w:rPr>
        <w:t xml:space="preserve"> body, they give up their energy over a relatively short </w:t>
      </w:r>
      <w:r w:rsidR="00886A45" w:rsidRPr="00FB0115">
        <w:rPr>
          <w:rFonts w:ascii="Verdana" w:hAnsi="Verdana"/>
          <w:sz w:val="20"/>
          <w:szCs w:val="20"/>
        </w:rPr>
        <w:t>distance;</w:t>
      </w:r>
      <w:r w:rsidRPr="00FB0115">
        <w:rPr>
          <w:rFonts w:ascii="Verdana" w:hAnsi="Verdana"/>
          <w:sz w:val="20"/>
          <w:szCs w:val="20"/>
        </w:rPr>
        <w:t xml:space="preserve"> alpha particles can inflict more biological damage than other radiations. </w:t>
      </w:r>
    </w:p>
    <w:p w:rsidR="00821098" w:rsidRPr="00886A45" w:rsidRDefault="00886A45" w:rsidP="001B772E">
      <w:pPr>
        <w:spacing w:after="0"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Exposure very high doses of ionizing radiation causes i</w:t>
      </w:r>
      <w:r w:rsidR="00821098" w:rsidRPr="00886A45">
        <w:rPr>
          <w:rFonts w:ascii="Verdana" w:eastAsia="Times New Roman" w:hAnsi="Verdana" w:cs="Times New Roman"/>
          <w:color w:val="000000"/>
          <w:sz w:val="20"/>
          <w:szCs w:val="20"/>
        </w:rPr>
        <w:t xml:space="preserve">njury to living tissue </w:t>
      </w:r>
      <w:r>
        <w:rPr>
          <w:rFonts w:ascii="Verdana" w:eastAsia="Times New Roman" w:hAnsi="Verdana" w:cs="Times New Roman"/>
          <w:color w:val="000000"/>
          <w:sz w:val="20"/>
          <w:szCs w:val="20"/>
        </w:rPr>
        <w:t>through the</w:t>
      </w:r>
      <w:r w:rsidR="00821098" w:rsidRPr="00886A45">
        <w:rPr>
          <w:rFonts w:ascii="Verdana" w:eastAsia="Times New Roman" w:hAnsi="Verdana" w:cs="Times New Roman"/>
          <w:color w:val="000000"/>
          <w:sz w:val="20"/>
          <w:szCs w:val="20"/>
        </w:rPr>
        <w:t xml:space="preserve"> </w:t>
      </w:r>
      <w:r w:rsidR="001B772E">
        <w:rPr>
          <w:rFonts w:ascii="Verdana" w:eastAsia="Times New Roman" w:hAnsi="Verdana" w:cs="Times New Roman"/>
          <w:color w:val="000000"/>
          <w:sz w:val="20"/>
          <w:szCs w:val="20"/>
        </w:rPr>
        <w:t>t</w:t>
      </w:r>
      <w:r w:rsidR="00821098" w:rsidRPr="00886A45">
        <w:rPr>
          <w:rFonts w:ascii="Verdana" w:eastAsia="Times New Roman" w:hAnsi="Verdana" w:cs="Times New Roman"/>
          <w:color w:val="000000"/>
          <w:sz w:val="20"/>
          <w:szCs w:val="20"/>
        </w:rPr>
        <w:t xml:space="preserve">ransfer of energy to atoms and molecules in the cellular structure. Ionizing radiation causes atoms and molecules to become ionized or excited. These excitations and ionizations can: </w:t>
      </w:r>
    </w:p>
    <w:p w:rsidR="00821098" w:rsidRPr="00886A45" w:rsidRDefault="00821098" w:rsidP="00886A45">
      <w:pPr>
        <w:numPr>
          <w:ilvl w:val="0"/>
          <w:numId w:val="10"/>
        </w:numPr>
        <w:spacing w:after="0" w:line="360" w:lineRule="auto"/>
        <w:rPr>
          <w:rFonts w:ascii="Verdana" w:eastAsia="Times New Roman" w:hAnsi="Verdana" w:cs="Times New Roman"/>
          <w:color w:val="000000"/>
          <w:sz w:val="20"/>
          <w:szCs w:val="20"/>
        </w:rPr>
      </w:pPr>
      <w:r w:rsidRPr="00886A45">
        <w:rPr>
          <w:rFonts w:ascii="Verdana" w:eastAsia="Times New Roman" w:hAnsi="Verdana" w:cs="Times New Roman"/>
          <w:color w:val="000000"/>
          <w:sz w:val="20"/>
          <w:szCs w:val="20"/>
        </w:rPr>
        <w:t xml:space="preserve">Produce free radicals. </w:t>
      </w:r>
    </w:p>
    <w:p w:rsidR="00821098" w:rsidRPr="00886A45" w:rsidRDefault="00821098" w:rsidP="00886A45">
      <w:pPr>
        <w:numPr>
          <w:ilvl w:val="0"/>
          <w:numId w:val="10"/>
        </w:numPr>
        <w:spacing w:after="0" w:line="360" w:lineRule="auto"/>
        <w:rPr>
          <w:rFonts w:ascii="Verdana" w:eastAsia="Times New Roman" w:hAnsi="Verdana" w:cs="Times New Roman"/>
          <w:color w:val="000000"/>
          <w:sz w:val="20"/>
          <w:szCs w:val="20"/>
        </w:rPr>
      </w:pPr>
      <w:r w:rsidRPr="00886A45">
        <w:rPr>
          <w:rFonts w:ascii="Verdana" w:eastAsia="Times New Roman" w:hAnsi="Verdana" w:cs="Times New Roman"/>
          <w:color w:val="000000"/>
          <w:sz w:val="20"/>
          <w:szCs w:val="20"/>
        </w:rPr>
        <w:t xml:space="preserve">Break chemical bonds. </w:t>
      </w:r>
    </w:p>
    <w:p w:rsidR="00821098" w:rsidRPr="00886A45" w:rsidRDefault="00821098" w:rsidP="00886A45">
      <w:pPr>
        <w:numPr>
          <w:ilvl w:val="0"/>
          <w:numId w:val="10"/>
        </w:numPr>
        <w:spacing w:after="0" w:line="360" w:lineRule="auto"/>
        <w:rPr>
          <w:rFonts w:ascii="Verdana" w:eastAsia="Times New Roman" w:hAnsi="Verdana" w:cs="Times New Roman"/>
          <w:color w:val="000000"/>
          <w:sz w:val="20"/>
          <w:szCs w:val="20"/>
        </w:rPr>
      </w:pPr>
      <w:r w:rsidRPr="00886A45">
        <w:rPr>
          <w:rFonts w:ascii="Verdana" w:eastAsia="Times New Roman" w:hAnsi="Verdana" w:cs="Times New Roman"/>
          <w:color w:val="000000"/>
          <w:sz w:val="20"/>
          <w:szCs w:val="20"/>
        </w:rPr>
        <w:t xml:space="preserve">Produce new chemical bonds and cross-linkage between macromolecules. </w:t>
      </w:r>
    </w:p>
    <w:p w:rsidR="00821098" w:rsidRPr="00886A45" w:rsidRDefault="00821098" w:rsidP="00886A45">
      <w:pPr>
        <w:numPr>
          <w:ilvl w:val="0"/>
          <w:numId w:val="10"/>
        </w:numPr>
        <w:spacing w:after="0" w:line="360" w:lineRule="auto"/>
        <w:rPr>
          <w:rFonts w:ascii="Verdana" w:eastAsia="Times New Roman" w:hAnsi="Verdana" w:cs="Times New Roman"/>
          <w:color w:val="000000"/>
          <w:sz w:val="20"/>
          <w:szCs w:val="20"/>
        </w:rPr>
      </w:pPr>
      <w:r w:rsidRPr="00886A45">
        <w:rPr>
          <w:rFonts w:ascii="Verdana" w:eastAsia="Times New Roman" w:hAnsi="Verdana" w:cs="Times New Roman"/>
          <w:color w:val="000000"/>
          <w:sz w:val="20"/>
          <w:szCs w:val="20"/>
        </w:rPr>
        <w:t xml:space="preserve">Damage molecules that regulate vital cell processes (e.g. DNA, RNA, proteins). </w:t>
      </w:r>
    </w:p>
    <w:p w:rsidR="00007446" w:rsidRDefault="00007446" w:rsidP="00886A45">
      <w:pPr>
        <w:pStyle w:val="ListParagraph"/>
        <w:numPr>
          <w:ilvl w:val="0"/>
          <w:numId w:val="10"/>
        </w:numPr>
        <w:spacing w:after="0" w:line="360" w:lineRule="auto"/>
        <w:rPr>
          <w:rFonts w:ascii="Verdana" w:eastAsia="Times New Roman" w:hAnsi="Verdana" w:cs="Times New Roman"/>
          <w:color w:val="000000"/>
          <w:sz w:val="20"/>
          <w:szCs w:val="20"/>
        </w:rPr>
      </w:pPr>
      <w:r w:rsidRPr="00007446">
        <w:rPr>
          <w:rFonts w:ascii="Verdana" w:eastAsia="Times New Roman" w:hAnsi="Verdana" w:cs="Times New Roman"/>
          <w:color w:val="000000"/>
          <w:sz w:val="20"/>
          <w:szCs w:val="20"/>
        </w:rPr>
        <w:t xml:space="preserve">Cell damage. </w:t>
      </w:r>
      <w:r w:rsidR="00821098" w:rsidRPr="00007446">
        <w:rPr>
          <w:rFonts w:ascii="Verdana" w:eastAsia="Times New Roman" w:hAnsi="Verdana" w:cs="Times New Roman"/>
          <w:color w:val="000000"/>
          <w:sz w:val="20"/>
          <w:szCs w:val="20"/>
        </w:rPr>
        <w:t xml:space="preserve">The cell can repair certain levels of cell damage. </w:t>
      </w:r>
    </w:p>
    <w:p w:rsidR="00EB2F21" w:rsidRPr="00007446" w:rsidRDefault="00821098" w:rsidP="00886A45">
      <w:pPr>
        <w:pStyle w:val="ListParagraph"/>
        <w:numPr>
          <w:ilvl w:val="0"/>
          <w:numId w:val="10"/>
        </w:numPr>
        <w:spacing w:after="0" w:line="360" w:lineRule="auto"/>
        <w:rPr>
          <w:rFonts w:ascii="Verdana" w:eastAsia="Times New Roman" w:hAnsi="Verdana" w:cs="Times New Roman"/>
          <w:color w:val="000000"/>
          <w:sz w:val="20"/>
          <w:szCs w:val="20"/>
        </w:rPr>
      </w:pPr>
      <w:r w:rsidRPr="00007446">
        <w:rPr>
          <w:rFonts w:ascii="Verdana" w:eastAsia="Times New Roman" w:hAnsi="Verdana" w:cs="Times New Roman"/>
          <w:color w:val="000000"/>
          <w:sz w:val="20"/>
          <w:szCs w:val="20"/>
        </w:rPr>
        <w:t>At higher levels, cell death results. At extremely high doses, cells cannot be replaced quickly enough, and tissues fail to function.</w:t>
      </w:r>
    </w:p>
    <w:p w:rsidR="00007446" w:rsidRDefault="00007446" w:rsidP="00455B6F">
      <w:pPr>
        <w:spacing w:after="0" w:line="360" w:lineRule="auto"/>
        <w:rPr>
          <w:rFonts w:ascii="Verdana" w:eastAsia="Times New Roman" w:hAnsi="Verdana" w:cs="Times New Roman"/>
          <w:b/>
          <w:color w:val="984806" w:themeColor="accent6" w:themeShade="80"/>
          <w:sz w:val="20"/>
          <w:szCs w:val="20"/>
        </w:rPr>
      </w:pPr>
    </w:p>
    <w:p w:rsidR="00455B6F" w:rsidRPr="00455B6F" w:rsidRDefault="00455B6F" w:rsidP="00455B6F">
      <w:pPr>
        <w:spacing w:after="0" w:line="360" w:lineRule="auto"/>
        <w:rPr>
          <w:rFonts w:ascii="Verdana" w:eastAsia="Times New Roman" w:hAnsi="Verdana" w:cs="Times New Roman"/>
          <w:b/>
          <w:color w:val="984806" w:themeColor="accent6" w:themeShade="80"/>
          <w:sz w:val="20"/>
          <w:szCs w:val="20"/>
        </w:rPr>
      </w:pPr>
      <w:r w:rsidRPr="00455B6F">
        <w:rPr>
          <w:rFonts w:ascii="Verdana" w:eastAsia="Times New Roman" w:hAnsi="Verdana" w:cs="Times New Roman"/>
          <w:b/>
          <w:color w:val="984806" w:themeColor="accent6" w:themeShade="80"/>
          <w:sz w:val="20"/>
          <w:szCs w:val="20"/>
        </w:rPr>
        <w:t>X-rays and radiation therapy</w:t>
      </w:r>
    </w:p>
    <w:p w:rsidR="00EB2F21" w:rsidRPr="00455B6F" w:rsidRDefault="00EB2F21" w:rsidP="00886A45">
      <w:pPr>
        <w:spacing w:after="0" w:line="360" w:lineRule="auto"/>
        <w:rPr>
          <w:rFonts w:ascii="Verdana" w:eastAsia="Times New Roman" w:hAnsi="Verdana" w:cs="Times New Roman"/>
          <w:b/>
          <w:color w:val="984806" w:themeColor="accent6" w:themeShade="80"/>
          <w:sz w:val="20"/>
          <w:szCs w:val="20"/>
        </w:rPr>
      </w:pPr>
      <w:r w:rsidRPr="00886A45">
        <w:rPr>
          <w:rFonts w:ascii="Verdana" w:eastAsia="Times New Roman" w:hAnsi="Verdana" w:cs="Times New Roman"/>
          <w:color w:val="000000"/>
          <w:sz w:val="20"/>
          <w:szCs w:val="20"/>
        </w:rPr>
        <w:t xml:space="preserve">Some of the harmful effects of ionizing radiation were apparent from the outset. Too much </w:t>
      </w:r>
      <w:r w:rsidR="00455B6F">
        <w:rPr>
          <w:rFonts w:ascii="Verdana" w:eastAsia="Times New Roman" w:hAnsi="Verdana" w:cs="Times New Roman"/>
          <w:color w:val="000000"/>
          <w:sz w:val="20"/>
          <w:szCs w:val="20"/>
        </w:rPr>
        <w:t>X</w:t>
      </w:r>
      <w:r w:rsidRPr="00886A45">
        <w:rPr>
          <w:rFonts w:ascii="Verdana" w:eastAsia="Times New Roman" w:hAnsi="Verdana" w:cs="Times New Roman"/>
          <w:color w:val="000000"/>
          <w:sz w:val="20"/>
          <w:szCs w:val="20"/>
        </w:rPr>
        <w:t xml:space="preserve">-radiation caused recurrent reddening of the </w:t>
      </w:r>
      <w:r w:rsidRPr="00455B6F">
        <w:rPr>
          <w:rFonts w:ascii="Verdana" w:eastAsia="Times New Roman" w:hAnsi="Verdana" w:cs="Times New Roman"/>
          <w:b/>
          <w:color w:val="984806" w:themeColor="accent6" w:themeShade="80"/>
          <w:sz w:val="20"/>
          <w:szCs w:val="20"/>
        </w:rPr>
        <w:t>skin or loss of hair</w:t>
      </w:r>
      <w:r w:rsidRPr="00886A45">
        <w:rPr>
          <w:rFonts w:ascii="Verdana" w:eastAsia="Times New Roman" w:hAnsi="Verdana" w:cs="Times New Roman"/>
          <w:color w:val="000000"/>
          <w:sz w:val="20"/>
          <w:szCs w:val="20"/>
        </w:rPr>
        <w:t xml:space="preserve">, hours or days later, often followed by painful radiation </w:t>
      </w:r>
      <w:r w:rsidRPr="00455B6F">
        <w:rPr>
          <w:rFonts w:ascii="Verdana" w:eastAsia="Times New Roman" w:hAnsi="Verdana" w:cs="Times New Roman"/>
          <w:color w:val="000000" w:themeColor="text1"/>
          <w:sz w:val="20"/>
          <w:szCs w:val="20"/>
        </w:rPr>
        <w:t>burns</w:t>
      </w:r>
      <w:r w:rsidRPr="00455B6F">
        <w:rPr>
          <w:rFonts w:ascii="Verdana" w:eastAsia="Times New Roman" w:hAnsi="Verdana" w:cs="Times New Roman"/>
          <w:b/>
          <w:color w:val="984806" w:themeColor="accent6" w:themeShade="80"/>
          <w:sz w:val="20"/>
          <w:szCs w:val="20"/>
        </w:rPr>
        <w:t xml:space="preserve">. </w:t>
      </w:r>
    </w:p>
    <w:p w:rsidR="00EB2F21" w:rsidRPr="00886A45" w:rsidRDefault="00455B6F" w:rsidP="00886A45">
      <w:pPr>
        <w:spacing w:after="0" w:line="360" w:lineRule="auto"/>
        <w:rPr>
          <w:rFonts w:ascii="Verdana" w:eastAsia="Times New Roman" w:hAnsi="Verdana" w:cs="Times New Roman"/>
          <w:color w:val="000000"/>
          <w:sz w:val="20"/>
          <w:szCs w:val="20"/>
        </w:rPr>
      </w:pPr>
      <w:r w:rsidRPr="00455B6F">
        <w:rPr>
          <w:rFonts w:ascii="Verdana" w:eastAsia="Times New Roman" w:hAnsi="Verdana" w:cs="Times New Roman"/>
          <w:color w:val="000000" w:themeColor="text1"/>
          <w:sz w:val="20"/>
          <w:szCs w:val="20"/>
        </w:rPr>
        <w:t>Cancer treatment using</w:t>
      </w:r>
      <w:r w:rsidRPr="00455B6F">
        <w:rPr>
          <w:rFonts w:ascii="Verdana" w:eastAsia="Times New Roman" w:hAnsi="Verdana" w:cs="Times New Roman"/>
          <w:b/>
          <w:color w:val="984806" w:themeColor="accent6" w:themeShade="80"/>
          <w:sz w:val="20"/>
          <w:szCs w:val="20"/>
        </w:rPr>
        <w:t xml:space="preserve"> radiation</w:t>
      </w:r>
      <w:r>
        <w:rPr>
          <w:rFonts w:ascii="Verdana" w:eastAsia="Times New Roman" w:hAnsi="Verdana" w:cs="Times New Roman"/>
          <w:color w:val="000000"/>
          <w:sz w:val="20"/>
          <w:szCs w:val="20"/>
        </w:rPr>
        <w:t xml:space="preserve"> therapy uses a </w:t>
      </w:r>
      <w:r w:rsidR="00EB2F21" w:rsidRPr="00886A45">
        <w:rPr>
          <w:rFonts w:ascii="Verdana" w:eastAsia="Times New Roman" w:hAnsi="Verdana" w:cs="Times New Roman"/>
          <w:color w:val="000000"/>
          <w:sz w:val="20"/>
          <w:szCs w:val="20"/>
        </w:rPr>
        <w:t>focus</w:t>
      </w:r>
      <w:r>
        <w:rPr>
          <w:rFonts w:ascii="Verdana" w:eastAsia="Times New Roman" w:hAnsi="Verdana" w:cs="Times New Roman"/>
          <w:color w:val="000000"/>
          <w:sz w:val="20"/>
          <w:szCs w:val="20"/>
        </w:rPr>
        <w:t>ed beam of</w:t>
      </w:r>
      <w:r w:rsidR="00EB2F21" w:rsidRPr="00886A45">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X-r</w:t>
      </w:r>
      <w:r w:rsidR="00EB2F21" w:rsidRPr="00886A45">
        <w:rPr>
          <w:rFonts w:ascii="Verdana" w:eastAsia="Times New Roman" w:hAnsi="Verdana" w:cs="Times New Roman"/>
          <w:color w:val="000000"/>
          <w:sz w:val="20"/>
          <w:szCs w:val="20"/>
        </w:rPr>
        <w:t>ays on a cancerous tumor</w:t>
      </w:r>
      <w:r>
        <w:rPr>
          <w:rFonts w:ascii="Verdana" w:eastAsia="Times New Roman" w:hAnsi="Verdana" w:cs="Times New Roman"/>
          <w:color w:val="000000"/>
          <w:sz w:val="20"/>
          <w:szCs w:val="20"/>
        </w:rPr>
        <w:t xml:space="preserve"> and </w:t>
      </w:r>
      <w:r w:rsidR="00EB2F21" w:rsidRPr="00886A45">
        <w:rPr>
          <w:rFonts w:ascii="Verdana" w:eastAsia="Times New Roman" w:hAnsi="Verdana" w:cs="Times New Roman"/>
          <w:color w:val="000000"/>
          <w:sz w:val="20"/>
          <w:szCs w:val="20"/>
        </w:rPr>
        <w:t xml:space="preserve">using lead to shield unwanted exposure. </w:t>
      </w:r>
      <w:r>
        <w:rPr>
          <w:rFonts w:ascii="Verdana" w:eastAsia="Times New Roman" w:hAnsi="Verdana" w:cs="Times New Roman"/>
          <w:color w:val="000000"/>
          <w:sz w:val="20"/>
          <w:szCs w:val="20"/>
        </w:rPr>
        <w:t xml:space="preserve">X-rays are now being </w:t>
      </w:r>
      <w:r w:rsidR="00EB2F21" w:rsidRPr="00886A45">
        <w:rPr>
          <w:rFonts w:ascii="Verdana" w:eastAsia="Times New Roman" w:hAnsi="Verdana" w:cs="Times New Roman"/>
          <w:color w:val="000000"/>
          <w:sz w:val="20"/>
          <w:szCs w:val="20"/>
        </w:rPr>
        <w:t>us</w:t>
      </w:r>
      <w:r>
        <w:rPr>
          <w:rFonts w:ascii="Verdana" w:eastAsia="Times New Roman" w:hAnsi="Verdana" w:cs="Times New Roman"/>
          <w:color w:val="000000"/>
          <w:sz w:val="20"/>
          <w:szCs w:val="20"/>
        </w:rPr>
        <w:t>ed</w:t>
      </w:r>
      <w:r w:rsidR="00EB2F21" w:rsidRPr="00886A45">
        <w:rPr>
          <w:rFonts w:ascii="Verdana" w:eastAsia="Times New Roman" w:hAnsi="Verdana" w:cs="Times New Roman"/>
          <w:color w:val="000000"/>
          <w:sz w:val="20"/>
          <w:szCs w:val="20"/>
        </w:rPr>
        <w:t xml:space="preserve"> to treat cancer and to relieve arthritic pain.</w:t>
      </w:r>
    </w:p>
    <w:p w:rsidR="00EB2F21" w:rsidRPr="00455B6F" w:rsidRDefault="00455B6F" w:rsidP="00886A45">
      <w:pPr>
        <w:spacing w:after="0" w:line="360" w:lineRule="auto"/>
        <w:rPr>
          <w:rFonts w:ascii="Verdana" w:eastAsia="Times New Roman" w:hAnsi="Verdana" w:cs="Times New Roman"/>
          <w:b/>
          <w:color w:val="984806" w:themeColor="accent6" w:themeShade="80"/>
          <w:sz w:val="20"/>
          <w:szCs w:val="20"/>
        </w:rPr>
      </w:pPr>
      <w:r w:rsidRPr="00455B6F">
        <w:rPr>
          <w:rFonts w:ascii="Verdana" w:eastAsia="Times New Roman" w:hAnsi="Verdana" w:cs="Times New Roman"/>
          <w:b/>
          <w:color w:val="984806" w:themeColor="accent6" w:themeShade="80"/>
          <w:sz w:val="20"/>
          <w:szCs w:val="20"/>
        </w:rPr>
        <w:t>Gamma rays for treating cancer</w:t>
      </w:r>
    </w:p>
    <w:p w:rsidR="00821098" w:rsidRPr="00886A45" w:rsidRDefault="00EB2F21" w:rsidP="00886A45">
      <w:pPr>
        <w:spacing w:after="0" w:line="360" w:lineRule="auto"/>
        <w:rPr>
          <w:rFonts w:ascii="Verdana" w:eastAsia="Times New Roman" w:hAnsi="Verdana" w:cs="Times New Roman"/>
          <w:color w:val="000000"/>
          <w:sz w:val="20"/>
          <w:szCs w:val="20"/>
        </w:rPr>
      </w:pPr>
      <w:r w:rsidRPr="00886A45">
        <w:rPr>
          <w:rFonts w:ascii="Verdana" w:eastAsia="Times New Roman" w:hAnsi="Verdana" w:cs="Times New Roman"/>
          <w:color w:val="000000"/>
          <w:sz w:val="20"/>
          <w:szCs w:val="20"/>
        </w:rPr>
        <w:t>Becquerel carried a sealed tube of radium in his vest pocket</w:t>
      </w:r>
      <w:r w:rsidR="00455B6F">
        <w:rPr>
          <w:rFonts w:ascii="Verdana" w:eastAsia="Times New Roman" w:hAnsi="Verdana" w:cs="Times New Roman"/>
          <w:color w:val="000000"/>
          <w:sz w:val="20"/>
          <w:szCs w:val="20"/>
        </w:rPr>
        <w:t xml:space="preserve"> without knowing the effects gamma radiation</w:t>
      </w:r>
      <w:r w:rsidRPr="00886A45">
        <w:rPr>
          <w:rFonts w:ascii="Verdana" w:eastAsia="Times New Roman" w:hAnsi="Verdana" w:cs="Times New Roman"/>
          <w:color w:val="000000"/>
          <w:sz w:val="20"/>
          <w:szCs w:val="20"/>
        </w:rPr>
        <w:t xml:space="preserve">. As a result, he got a nasty burn on his chest which ulcerated and left a scar. </w:t>
      </w:r>
      <w:r w:rsidR="00455B6F">
        <w:rPr>
          <w:rFonts w:ascii="Verdana" w:eastAsia="Times New Roman" w:hAnsi="Verdana" w:cs="Times New Roman"/>
          <w:color w:val="000000"/>
          <w:sz w:val="20"/>
          <w:szCs w:val="20"/>
        </w:rPr>
        <w:t xml:space="preserve"> Currently</w:t>
      </w:r>
      <w:r w:rsidRPr="00886A45">
        <w:rPr>
          <w:rFonts w:ascii="Verdana" w:eastAsia="Times New Roman" w:hAnsi="Verdana" w:cs="Times New Roman"/>
          <w:color w:val="000000"/>
          <w:sz w:val="20"/>
          <w:szCs w:val="20"/>
        </w:rPr>
        <w:t xml:space="preserve">, radium-filled "needles" </w:t>
      </w:r>
      <w:r w:rsidR="00455B6F">
        <w:rPr>
          <w:rFonts w:ascii="Verdana" w:eastAsia="Times New Roman" w:hAnsi="Verdana" w:cs="Times New Roman"/>
          <w:color w:val="000000"/>
          <w:sz w:val="20"/>
          <w:szCs w:val="20"/>
        </w:rPr>
        <w:t>are</w:t>
      </w:r>
      <w:r w:rsidRPr="00886A45">
        <w:rPr>
          <w:rFonts w:ascii="Verdana" w:eastAsia="Times New Roman" w:hAnsi="Verdana" w:cs="Times New Roman"/>
          <w:color w:val="000000"/>
          <w:sz w:val="20"/>
          <w:szCs w:val="20"/>
        </w:rPr>
        <w:t xml:space="preserve"> being used to treat solid </w:t>
      </w:r>
      <w:r w:rsidR="00455B6F" w:rsidRPr="00886A45">
        <w:rPr>
          <w:rFonts w:ascii="Verdana" w:eastAsia="Times New Roman" w:hAnsi="Verdana" w:cs="Times New Roman"/>
          <w:color w:val="000000"/>
          <w:sz w:val="20"/>
          <w:szCs w:val="20"/>
        </w:rPr>
        <w:t>tumors</w:t>
      </w:r>
      <w:r w:rsidRPr="00886A45">
        <w:rPr>
          <w:rFonts w:ascii="Verdana" w:eastAsia="Times New Roman" w:hAnsi="Verdana" w:cs="Times New Roman"/>
          <w:color w:val="000000"/>
          <w:sz w:val="20"/>
          <w:szCs w:val="20"/>
        </w:rPr>
        <w:t xml:space="preserve">. Such a needle, inserted into an unwanted growth, would deliver most of its harmful gamma energy to the diseased tissue, while minimizing the dose to healthy tissue. </w:t>
      </w:r>
    </w:p>
    <w:p w:rsidR="001B772E" w:rsidRPr="001B772E" w:rsidRDefault="001B772E" w:rsidP="001B772E">
      <w:pPr>
        <w:pStyle w:val="NormalWeb"/>
        <w:spacing w:before="0" w:beforeAutospacing="0" w:after="0" w:afterAutospacing="0" w:line="360" w:lineRule="auto"/>
        <w:jc w:val="both"/>
        <w:rPr>
          <w:rFonts w:ascii="Verdana" w:hAnsi="Verdana"/>
          <w:b/>
          <w:color w:val="984806" w:themeColor="accent6" w:themeShade="80"/>
          <w:sz w:val="20"/>
          <w:szCs w:val="20"/>
        </w:rPr>
      </w:pPr>
      <w:r w:rsidRPr="001B772E">
        <w:rPr>
          <w:rFonts w:ascii="Verdana" w:hAnsi="Verdana"/>
          <w:b/>
          <w:color w:val="984806" w:themeColor="accent6" w:themeShade="80"/>
          <w:sz w:val="20"/>
          <w:szCs w:val="20"/>
        </w:rPr>
        <w:t>Irradiated food: Is it safe?</w:t>
      </w:r>
    </w:p>
    <w:p w:rsidR="00325330" w:rsidRDefault="001B772E" w:rsidP="001B772E">
      <w:pPr>
        <w:pStyle w:val="NormalWeb"/>
        <w:spacing w:before="0" w:beforeAutospacing="0" w:after="0" w:afterAutospacing="0" w:line="360" w:lineRule="auto"/>
        <w:jc w:val="both"/>
        <w:rPr>
          <w:rFonts w:ascii="Verdana" w:hAnsi="Verdana"/>
          <w:sz w:val="20"/>
          <w:szCs w:val="20"/>
        </w:rPr>
      </w:pPr>
      <w:r w:rsidRPr="00455B6F">
        <w:rPr>
          <w:rFonts w:ascii="Verdana" w:hAnsi="Verdana"/>
          <w:sz w:val="20"/>
          <w:szCs w:val="20"/>
        </w:rPr>
        <w:t xml:space="preserve">The use of high energy irradiation to kill microbes in food was evaluated in this country </w:t>
      </w:r>
      <w:r>
        <w:rPr>
          <w:rFonts w:ascii="Verdana" w:hAnsi="Verdana"/>
          <w:sz w:val="20"/>
          <w:szCs w:val="20"/>
        </w:rPr>
        <w:t xml:space="preserve">since </w:t>
      </w:r>
      <w:r w:rsidRPr="00455B6F">
        <w:rPr>
          <w:rFonts w:ascii="Verdana" w:hAnsi="Verdana"/>
          <w:sz w:val="20"/>
          <w:szCs w:val="20"/>
        </w:rPr>
        <w:t>1921</w:t>
      </w:r>
      <w:r>
        <w:rPr>
          <w:rFonts w:ascii="Verdana" w:hAnsi="Verdana"/>
          <w:sz w:val="20"/>
          <w:szCs w:val="20"/>
        </w:rPr>
        <w:t>. I</w:t>
      </w:r>
      <w:r w:rsidRPr="00FB0115">
        <w:rPr>
          <w:rFonts w:ascii="Verdana" w:hAnsi="Verdana"/>
          <w:sz w:val="20"/>
          <w:szCs w:val="20"/>
        </w:rPr>
        <w:t xml:space="preserve">onizing radiation does not cause the </w:t>
      </w:r>
      <w:r>
        <w:rPr>
          <w:rFonts w:ascii="Verdana" w:hAnsi="Verdana"/>
          <w:sz w:val="20"/>
          <w:szCs w:val="20"/>
        </w:rPr>
        <w:t>food</w:t>
      </w:r>
      <w:r w:rsidRPr="00FB0115">
        <w:rPr>
          <w:rFonts w:ascii="Verdana" w:hAnsi="Verdana"/>
          <w:sz w:val="20"/>
          <w:szCs w:val="20"/>
        </w:rPr>
        <w:t xml:space="preserve"> to become radioactive.</w:t>
      </w:r>
      <w:r>
        <w:rPr>
          <w:rFonts w:ascii="Verdana" w:hAnsi="Verdana"/>
          <w:sz w:val="20"/>
          <w:szCs w:val="20"/>
        </w:rPr>
        <w:t xml:space="preserve"> Therefore, </w:t>
      </w:r>
      <w:r w:rsidRPr="00886A45">
        <w:rPr>
          <w:rFonts w:ascii="Verdana" w:hAnsi="Verdana"/>
          <w:b/>
          <w:color w:val="984806" w:themeColor="accent6" w:themeShade="80"/>
          <w:sz w:val="20"/>
          <w:szCs w:val="20"/>
        </w:rPr>
        <w:t>irradiated food</w:t>
      </w:r>
      <w:r>
        <w:rPr>
          <w:rFonts w:ascii="Verdana" w:hAnsi="Verdana"/>
          <w:sz w:val="20"/>
          <w:szCs w:val="20"/>
        </w:rPr>
        <w:t xml:space="preserve"> should not process any danger from getting contaminated with radioactive materials. </w:t>
      </w:r>
      <w:r w:rsidRPr="00FB0115">
        <w:rPr>
          <w:rFonts w:ascii="Verdana" w:hAnsi="Verdana"/>
          <w:sz w:val="20"/>
          <w:szCs w:val="20"/>
        </w:rPr>
        <w:t xml:space="preserve"> </w:t>
      </w:r>
      <w:r w:rsidRPr="00886A45">
        <w:rPr>
          <w:rFonts w:ascii="Verdana" w:hAnsi="Verdana"/>
          <w:sz w:val="20"/>
          <w:szCs w:val="20"/>
        </w:rPr>
        <w:t xml:space="preserve">Pasteurization of </w:t>
      </w:r>
      <w:r>
        <w:rPr>
          <w:rFonts w:ascii="Verdana" w:hAnsi="Verdana"/>
          <w:sz w:val="20"/>
          <w:szCs w:val="20"/>
        </w:rPr>
        <w:t xml:space="preserve">food or </w:t>
      </w:r>
      <w:r w:rsidRPr="00886A45">
        <w:rPr>
          <w:rFonts w:ascii="Verdana" w:hAnsi="Verdana"/>
          <w:sz w:val="20"/>
          <w:szCs w:val="20"/>
        </w:rPr>
        <w:t xml:space="preserve">milk </w:t>
      </w:r>
      <w:r>
        <w:rPr>
          <w:rFonts w:ascii="Verdana" w:hAnsi="Verdana"/>
          <w:sz w:val="20"/>
          <w:szCs w:val="20"/>
        </w:rPr>
        <w:t>is</w:t>
      </w:r>
      <w:r w:rsidRPr="00886A45">
        <w:rPr>
          <w:rFonts w:ascii="Verdana" w:hAnsi="Verdana"/>
          <w:sz w:val="20"/>
          <w:szCs w:val="20"/>
        </w:rPr>
        <w:t xml:space="preserve"> used to prevent </w:t>
      </w:r>
      <w:proofErr w:type="spellStart"/>
      <w:r w:rsidRPr="00886A45">
        <w:rPr>
          <w:rFonts w:ascii="Verdana" w:hAnsi="Verdana"/>
          <w:sz w:val="20"/>
          <w:szCs w:val="20"/>
        </w:rPr>
        <w:t>foodborne</w:t>
      </w:r>
      <w:proofErr w:type="spellEnd"/>
      <w:r w:rsidRPr="00886A45">
        <w:rPr>
          <w:rFonts w:ascii="Verdana" w:hAnsi="Verdana"/>
          <w:sz w:val="20"/>
          <w:szCs w:val="20"/>
        </w:rPr>
        <w:t xml:space="preserve"> disease</w:t>
      </w:r>
      <w:r>
        <w:rPr>
          <w:rFonts w:ascii="Verdana" w:hAnsi="Verdana"/>
          <w:sz w:val="20"/>
          <w:szCs w:val="20"/>
        </w:rPr>
        <w:t xml:space="preserve">s. Pasteurization involves heating and cause more denaturing milk proteins than using irradiation.  </w:t>
      </w:r>
      <w:r w:rsidRPr="001B772E">
        <w:rPr>
          <w:rFonts w:ascii="Verdana" w:hAnsi="Verdana"/>
          <w:sz w:val="20"/>
          <w:szCs w:val="20"/>
        </w:rPr>
        <w:t>Irradiation has become a standard process used to sterilize many consumer and medical products, from adhesive strips to surgical implants</w:t>
      </w:r>
      <w:r>
        <w:rPr>
          <w:rFonts w:ascii="Verdana" w:hAnsi="Verdana"/>
          <w:sz w:val="20"/>
          <w:szCs w:val="20"/>
        </w:rPr>
        <w:t xml:space="preserve"> using gamma, x-ray and electron beams (beta)</w:t>
      </w:r>
      <w:r w:rsidRPr="001B772E">
        <w:rPr>
          <w:rFonts w:ascii="Verdana" w:hAnsi="Verdana"/>
          <w:sz w:val="20"/>
          <w:szCs w:val="20"/>
        </w:rPr>
        <w:t>.</w:t>
      </w:r>
      <w:r>
        <w:rPr>
          <w:rFonts w:ascii="Verdana" w:hAnsi="Verdana"/>
          <w:sz w:val="20"/>
          <w:szCs w:val="20"/>
        </w:rPr>
        <w:t xml:space="preserve"> </w:t>
      </w:r>
      <w:r w:rsidRPr="001B772E">
        <w:rPr>
          <w:rFonts w:ascii="Verdana" w:hAnsi="Verdana"/>
          <w:sz w:val="20"/>
          <w:szCs w:val="20"/>
        </w:rPr>
        <w:t xml:space="preserve">The shelf life of food is prolonged because organisms that cause </w:t>
      </w:r>
      <w:r w:rsidRPr="00325330">
        <w:rPr>
          <w:rFonts w:ascii="Verdana" w:hAnsi="Verdana"/>
          <w:sz w:val="20"/>
          <w:szCs w:val="20"/>
        </w:rPr>
        <w:t>spoilage are reduced along with pathogens.</w:t>
      </w:r>
      <w:r w:rsidR="00325330" w:rsidRPr="00325330">
        <w:rPr>
          <w:rFonts w:ascii="Verdana" w:hAnsi="Verdana"/>
          <w:sz w:val="20"/>
          <w:szCs w:val="20"/>
        </w:rPr>
        <w:t xml:space="preserve"> </w:t>
      </w:r>
    </w:p>
    <w:p w:rsidR="00325330" w:rsidRPr="00325330" w:rsidRDefault="00325330" w:rsidP="001B772E">
      <w:pPr>
        <w:pStyle w:val="NormalWeb"/>
        <w:spacing w:before="0" w:beforeAutospacing="0" w:after="0" w:afterAutospacing="0" w:line="360" w:lineRule="auto"/>
        <w:jc w:val="both"/>
        <w:rPr>
          <w:rFonts w:ascii="Verdana" w:hAnsi="Verdana"/>
          <w:b/>
          <w:color w:val="984806" w:themeColor="accent6" w:themeShade="80"/>
          <w:sz w:val="20"/>
          <w:szCs w:val="20"/>
        </w:rPr>
      </w:pPr>
      <w:r w:rsidRPr="00325330">
        <w:rPr>
          <w:rFonts w:ascii="Verdana" w:hAnsi="Verdana"/>
          <w:b/>
          <w:color w:val="984806" w:themeColor="accent6" w:themeShade="80"/>
          <w:sz w:val="20"/>
          <w:szCs w:val="20"/>
        </w:rPr>
        <w:t>Thyroid treatment</w:t>
      </w:r>
    </w:p>
    <w:p w:rsidR="001B772E" w:rsidRPr="00325330" w:rsidRDefault="00325330" w:rsidP="001B772E">
      <w:pPr>
        <w:pStyle w:val="NormalWeb"/>
        <w:spacing w:before="0" w:beforeAutospacing="0" w:after="0" w:afterAutospacing="0" w:line="360" w:lineRule="auto"/>
        <w:jc w:val="both"/>
        <w:rPr>
          <w:rFonts w:ascii="Verdana" w:hAnsi="Verdana"/>
          <w:sz w:val="20"/>
          <w:szCs w:val="20"/>
        </w:rPr>
      </w:pPr>
      <w:r w:rsidRPr="00325330">
        <w:rPr>
          <w:rFonts w:ascii="Verdana" w:hAnsi="Verdana"/>
          <w:sz w:val="20"/>
          <w:szCs w:val="20"/>
        </w:rPr>
        <w:t>The iodine that enters the body is stored in the thyroid gland from which it is released to control growth and metabolism. The thyroid can be imaged if iodine-131 is injected into the body. In larger doses I-131 is also used as a means of treating cancer of the thyroid. I-131 has a half-life of 8.70 d and decays by e</w:t>
      </w:r>
      <w:r w:rsidRPr="00325330">
        <w:rPr>
          <w:rFonts w:ascii="Verdana" w:hAnsi="Verdana"/>
          <w:sz w:val="20"/>
          <w:szCs w:val="20"/>
          <w:vertAlign w:val="superscript"/>
        </w:rPr>
        <w:t>-</w:t>
      </w:r>
      <w:r w:rsidRPr="00325330">
        <w:rPr>
          <w:rFonts w:ascii="Verdana" w:hAnsi="Verdana"/>
          <w:sz w:val="20"/>
          <w:szCs w:val="20"/>
        </w:rPr>
        <w:t xml:space="preserve"> emission.  Emission of a gamma ray accompanies the beta decay. </w:t>
      </w:r>
    </w:p>
    <w:p w:rsidR="00B74CCA" w:rsidRPr="00CA699D" w:rsidRDefault="00880623" w:rsidP="00570375">
      <w:pPr>
        <w:spacing w:after="0" w:line="360" w:lineRule="auto"/>
        <w:jc w:val="both"/>
        <w:rPr>
          <w:rFonts w:ascii="Arial" w:hAnsi="Arial" w:cs="Arial"/>
          <w:b/>
          <w:color w:val="984806" w:themeColor="accent6" w:themeShade="80"/>
        </w:rPr>
      </w:pPr>
      <w:r>
        <w:rPr>
          <w:rFonts w:ascii="Arial" w:hAnsi="Arial" w:cs="Arial"/>
        </w:rPr>
        <w:br/>
      </w:r>
      <w:r w:rsidRPr="00CA699D">
        <w:rPr>
          <w:rFonts w:ascii="Arial" w:hAnsi="Arial" w:cs="Arial"/>
          <w:b/>
          <w:color w:val="984806" w:themeColor="accent6" w:themeShade="80"/>
        </w:rPr>
        <w:t>11.9 Detection of Radiation</w:t>
      </w:r>
    </w:p>
    <w:p w:rsidR="00B74CCA" w:rsidRDefault="00B74CCA" w:rsidP="00B74CCA">
      <w:pPr>
        <w:spacing w:after="0" w:line="360" w:lineRule="auto"/>
        <w:jc w:val="both"/>
        <w:rPr>
          <w:rFonts w:ascii="Arial" w:hAnsi="Arial" w:cs="Arial"/>
        </w:rPr>
      </w:pPr>
      <w:r w:rsidRPr="00B74CCA">
        <w:rPr>
          <w:rFonts w:ascii="Verdana" w:hAnsi="Verdana" w:cs="Arial"/>
          <w:sz w:val="20"/>
          <w:szCs w:val="20"/>
        </w:rPr>
        <w:t xml:space="preserve">The radiation from radioactive materials will ionize atoms by knocking off electrons. This property is useful in identifying radiation. A </w:t>
      </w:r>
      <w:r w:rsidRPr="00B74CCA">
        <w:rPr>
          <w:rFonts w:ascii="Verdana" w:hAnsi="Verdana" w:cs="Arial"/>
          <w:b/>
          <w:color w:val="984806" w:themeColor="accent6" w:themeShade="80"/>
          <w:sz w:val="20"/>
          <w:szCs w:val="20"/>
        </w:rPr>
        <w:t>radiation detecting device</w:t>
      </w:r>
      <w:r w:rsidRPr="00B74CCA">
        <w:rPr>
          <w:rFonts w:ascii="Verdana" w:hAnsi="Verdana" w:cs="Arial"/>
          <w:sz w:val="20"/>
          <w:szCs w:val="20"/>
        </w:rPr>
        <w:t xml:space="preserve"> </w:t>
      </w:r>
      <w:r w:rsidR="00007446">
        <w:rPr>
          <w:rFonts w:ascii="Verdana" w:hAnsi="Verdana" w:cs="Arial"/>
          <w:sz w:val="20"/>
          <w:szCs w:val="20"/>
        </w:rPr>
        <w:t xml:space="preserve">such as </w:t>
      </w:r>
      <w:r w:rsidR="00007446" w:rsidRPr="00007446">
        <w:rPr>
          <w:rFonts w:ascii="Verdana" w:hAnsi="Verdana" w:cs="Arial"/>
          <w:b/>
          <w:color w:val="984806" w:themeColor="accent6" w:themeShade="80"/>
          <w:sz w:val="20"/>
          <w:szCs w:val="20"/>
        </w:rPr>
        <w:t>Geiger counter</w:t>
      </w:r>
      <w:r w:rsidR="00007446">
        <w:rPr>
          <w:rFonts w:ascii="Verdana" w:hAnsi="Verdana" w:cs="Arial"/>
          <w:sz w:val="20"/>
          <w:szCs w:val="20"/>
        </w:rPr>
        <w:t xml:space="preserve"> </w:t>
      </w:r>
      <w:r w:rsidRPr="00B74CCA">
        <w:rPr>
          <w:rFonts w:ascii="Verdana" w:hAnsi="Verdana" w:cs="Arial"/>
          <w:sz w:val="20"/>
          <w:szCs w:val="20"/>
        </w:rPr>
        <w:t xml:space="preserve">can be made by taking a tube containing a gas, enclosing it in a sheet of metal foil, </w:t>
      </w:r>
      <w:r w:rsidRPr="00B74CCA">
        <w:rPr>
          <w:rFonts w:ascii="Verdana" w:hAnsi="Verdana" w:cs="Arial"/>
          <w:sz w:val="20"/>
          <w:szCs w:val="20"/>
        </w:rPr>
        <w:lastRenderedPageBreak/>
        <w:t>and running a wire through the center of the tube. When a particle from a radioactive atom passes through the tube, it ionizes the gas, and the light shines. The detector can be connected to a number of different instruments other than a light, such as a buzzer or a meter. Using appropriate electronic attachments, a similar detector can be made which counts both the number and kinds of particles entering the tube</w:t>
      </w:r>
      <w:r w:rsidR="00880623">
        <w:rPr>
          <w:rFonts w:ascii="Arial" w:hAnsi="Arial" w:cs="Arial"/>
        </w:rPr>
        <w:t>11.10 Sources of Radiation Exposure</w:t>
      </w:r>
    </w:p>
    <w:p w:rsidR="00B74CCA" w:rsidRPr="00CA699D" w:rsidRDefault="00880623" w:rsidP="00570375">
      <w:pPr>
        <w:spacing w:after="0" w:line="360" w:lineRule="auto"/>
        <w:jc w:val="both"/>
        <w:rPr>
          <w:rFonts w:ascii="Arial" w:hAnsi="Arial" w:cs="Arial"/>
          <w:b/>
          <w:color w:val="984806" w:themeColor="accent6" w:themeShade="80"/>
        </w:rPr>
      </w:pPr>
      <w:r>
        <w:rPr>
          <w:rFonts w:ascii="Arial" w:hAnsi="Arial" w:cs="Arial"/>
        </w:rPr>
        <w:br/>
      </w:r>
      <w:r w:rsidRPr="00CA699D">
        <w:rPr>
          <w:rFonts w:ascii="Arial" w:hAnsi="Arial" w:cs="Arial"/>
          <w:b/>
          <w:color w:val="984806" w:themeColor="accent6" w:themeShade="80"/>
        </w:rPr>
        <w:t>11.11 Nuclear Medicine</w:t>
      </w:r>
    </w:p>
    <w:p w:rsidR="00B74CCA" w:rsidRPr="00CA699D" w:rsidRDefault="00B74CCA" w:rsidP="00B74CCA">
      <w:pPr>
        <w:spacing w:before="100" w:beforeAutospacing="1" w:after="100" w:afterAutospacing="1" w:line="240" w:lineRule="auto"/>
        <w:jc w:val="center"/>
        <w:outlineLvl w:val="4"/>
        <w:rPr>
          <w:rFonts w:ascii="Verdana" w:eastAsia="Times New Roman" w:hAnsi="Verdana" w:cs="Times New Roman"/>
          <w:b/>
          <w:bCs/>
          <w:color w:val="984806" w:themeColor="accent6" w:themeShade="80"/>
          <w:sz w:val="20"/>
          <w:szCs w:val="20"/>
        </w:rPr>
      </w:pPr>
      <w:r w:rsidRPr="00CA699D">
        <w:rPr>
          <w:rFonts w:ascii="Verdana" w:eastAsia="Times New Roman" w:hAnsi="Verdana" w:cs="Times New Roman"/>
          <w:b/>
          <w:bCs/>
          <w:color w:val="984806" w:themeColor="accent6" w:themeShade="80"/>
          <w:sz w:val="20"/>
          <w:szCs w:val="20"/>
        </w:rPr>
        <w:t xml:space="preserve">Some </w:t>
      </w:r>
      <w:r w:rsidR="00CA699D">
        <w:rPr>
          <w:rFonts w:ascii="Verdana" w:eastAsia="Times New Roman" w:hAnsi="Verdana" w:cs="Times New Roman"/>
          <w:b/>
          <w:bCs/>
          <w:color w:val="984806" w:themeColor="accent6" w:themeShade="80"/>
          <w:sz w:val="20"/>
          <w:szCs w:val="20"/>
        </w:rPr>
        <w:t>medical</w:t>
      </w:r>
      <w:r w:rsidRPr="00CA699D">
        <w:rPr>
          <w:rFonts w:ascii="Verdana" w:eastAsia="Times New Roman" w:hAnsi="Verdana" w:cs="Times New Roman"/>
          <w:b/>
          <w:bCs/>
          <w:color w:val="984806" w:themeColor="accent6" w:themeShade="80"/>
          <w:sz w:val="20"/>
          <w:szCs w:val="20"/>
        </w:rPr>
        <w:t xml:space="preserve"> uses for various radioisotopes</w:t>
      </w:r>
    </w:p>
    <w:tbl>
      <w:tblPr>
        <w:tblW w:w="0" w:type="auto"/>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hemeFill="background1"/>
        <w:tblCellMar>
          <w:top w:w="15" w:type="dxa"/>
          <w:left w:w="15" w:type="dxa"/>
          <w:bottom w:w="15" w:type="dxa"/>
          <w:right w:w="15" w:type="dxa"/>
        </w:tblCellMar>
        <w:tblLook w:val="04A0"/>
      </w:tblPr>
      <w:tblGrid>
        <w:gridCol w:w="1454"/>
        <w:gridCol w:w="7065"/>
      </w:tblGrid>
      <w:tr w:rsidR="00B74CCA" w:rsidRPr="00CA699D" w:rsidTr="00CA699D">
        <w:trPr>
          <w:tblCellSpacing w:w="15" w:type="dxa"/>
          <w:jc w:val="center"/>
        </w:trPr>
        <w:tc>
          <w:tcPr>
            <w:tcW w:w="0" w:type="auto"/>
            <w:tcBorders>
              <w:top w:val="outset" w:sz="3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Carbon-14</w:t>
            </w:r>
          </w:p>
        </w:tc>
        <w:tc>
          <w:tcPr>
            <w:tcW w:w="0" w:type="auto"/>
            <w:tcBorders>
              <w:top w:val="outset" w:sz="3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CA699D" w:rsidP="00CA699D">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Treating brain tumors</w:t>
            </w:r>
            <w:r w:rsidR="00B74CCA" w:rsidRPr="00CA699D">
              <w:rPr>
                <w:rFonts w:ascii="Verdana" w:eastAsia="Times New Roman" w:hAnsi="Verdana" w:cs="Times New Roman"/>
                <w:sz w:val="20"/>
                <w:szCs w:val="20"/>
              </w:rPr>
              <w:t>.</w:t>
            </w:r>
          </w:p>
        </w:tc>
      </w:tr>
      <w:tr w:rsidR="00B74CCA" w:rsidRPr="00CA699D" w:rsidTr="00CA69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Cobalt-60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CA699D">
            <w:pPr>
              <w:spacing w:after="0" w:line="240" w:lineRule="auto"/>
              <w:rPr>
                <w:rFonts w:ascii="Verdana" w:eastAsia="Times New Roman" w:hAnsi="Verdana" w:cs="Times New Roman"/>
                <w:sz w:val="20"/>
                <w:szCs w:val="20"/>
              </w:rPr>
            </w:pPr>
            <w:r w:rsidRPr="00CA699D">
              <w:rPr>
                <w:rFonts w:ascii="Verdana" w:eastAsia="Times New Roman" w:hAnsi="Verdana" w:cs="Times New Roman"/>
                <w:sz w:val="20"/>
                <w:szCs w:val="20"/>
              </w:rPr>
              <w:t>Treating cancer, irradiating food, inducing mutations.</w:t>
            </w:r>
          </w:p>
        </w:tc>
      </w:tr>
      <w:tr w:rsidR="00B74CCA" w:rsidRPr="00CA699D" w:rsidTr="00CA69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Iodine-131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CA699D">
            <w:pPr>
              <w:spacing w:after="0" w:line="240" w:lineRule="auto"/>
              <w:rPr>
                <w:rFonts w:ascii="Verdana" w:eastAsia="Times New Roman" w:hAnsi="Verdana" w:cs="Times New Roman"/>
                <w:sz w:val="20"/>
                <w:szCs w:val="20"/>
              </w:rPr>
            </w:pPr>
            <w:r w:rsidRPr="00CA699D">
              <w:rPr>
                <w:rFonts w:ascii="Verdana" w:eastAsia="Times New Roman" w:hAnsi="Verdana" w:cs="Times New Roman"/>
                <w:sz w:val="20"/>
                <w:szCs w:val="20"/>
              </w:rPr>
              <w:t>Studying and treating the thyroid gland, finding leaks in water pipes.</w:t>
            </w:r>
          </w:p>
        </w:tc>
      </w:tr>
      <w:tr w:rsidR="00B74CCA" w:rsidRPr="00CA699D" w:rsidTr="00CA69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Iron-59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CA699D">
            <w:pPr>
              <w:spacing w:after="0" w:line="240" w:lineRule="auto"/>
              <w:rPr>
                <w:rFonts w:ascii="Verdana" w:eastAsia="Times New Roman" w:hAnsi="Verdana" w:cs="Times New Roman"/>
                <w:sz w:val="20"/>
                <w:szCs w:val="20"/>
              </w:rPr>
            </w:pPr>
            <w:r w:rsidRPr="00CA699D">
              <w:rPr>
                <w:rFonts w:ascii="Verdana" w:eastAsia="Times New Roman" w:hAnsi="Verdana" w:cs="Times New Roman"/>
                <w:sz w:val="20"/>
                <w:szCs w:val="20"/>
              </w:rPr>
              <w:t>Studying the blood.</w:t>
            </w:r>
          </w:p>
        </w:tc>
      </w:tr>
      <w:tr w:rsidR="00B74CCA" w:rsidRPr="00CA699D" w:rsidTr="00CA69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Sodium-24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CA699D">
            <w:pPr>
              <w:spacing w:after="0" w:line="240" w:lineRule="auto"/>
              <w:rPr>
                <w:rFonts w:ascii="Verdana" w:eastAsia="Times New Roman" w:hAnsi="Verdana" w:cs="Times New Roman"/>
                <w:sz w:val="20"/>
                <w:szCs w:val="20"/>
              </w:rPr>
            </w:pPr>
            <w:r w:rsidRPr="00CA699D">
              <w:rPr>
                <w:rFonts w:ascii="Verdana" w:eastAsia="Times New Roman" w:hAnsi="Verdana" w:cs="Times New Roman"/>
                <w:sz w:val="20"/>
                <w:szCs w:val="20"/>
              </w:rPr>
              <w:t>Diagnosing circulatory disease.</w:t>
            </w:r>
          </w:p>
        </w:tc>
      </w:tr>
      <w:tr w:rsidR="00B74CCA" w:rsidRPr="00CA699D" w:rsidTr="00CA699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B74CCA">
            <w:pPr>
              <w:spacing w:after="0" w:line="240" w:lineRule="auto"/>
              <w:jc w:val="center"/>
              <w:rPr>
                <w:rFonts w:ascii="Verdana" w:eastAsia="Times New Roman" w:hAnsi="Verdana" w:cs="Times New Roman"/>
                <w:sz w:val="20"/>
                <w:szCs w:val="20"/>
              </w:rPr>
            </w:pPr>
            <w:r w:rsidRPr="00CA699D">
              <w:rPr>
                <w:rFonts w:ascii="Verdana" w:eastAsia="Times New Roman" w:hAnsi="Verdana" w:cs="Times New Roman"/>
                <w:sz w:val="20"/>
                <w:szCs w:val="20"/>
              </w:rPr>
              <w:t>Strontium-90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74CCA" w:rsidRPr="00CA699D" w:rsidRDefault="00B74CCA" w:rsidP="00CA699D">
            <w:pPr>
              <w:spacing w:after="0" w:line="240" w:lineRule="auto"/>
              <w:rPr>
                <w:rFonts w:ascii="Verdana" w:eastAsia="Times New Roman" w:hAnsi="Verdana" w:cs="Times New Roman"/>
                <w:sz w:val="20"/>
                <w:szCs w:val="20"/>
              </w:rPr>
            </w:pPr>
            <w:r w:rsidRPr="00CA699D">
              <w:rPr>
                <w:rFonts w:ascii="Verdana" w:eastAsia="Times New Roman" w:hAnsi="Verdana" w:cs="Times New Roman"/>
                <w:sz w:val="20"/>
                <w:szCs w:val="20"/>
              </w:rPr>
              <w:t>Treating small lesions.</w:t>
            </w:r>
          </w:p>
        </w:tc>
      </w:tr>
    </w:tbl>
    <w:p w:rsidR="00325330" w:rsidRPr="00325330" w:rsidRDefault="00325330" w:rsidP="00325330">
      <w:pPr>
        <w:pStyle w:val="NormalWeb"/>
        <w:spacing w:before="0" w:beforeAutospacing="0" w:after="0" w:afterAutospacing="0" w:line="360" w:lineRule="auto"/>
        <w:jc w:val="both"/>
        <w:rPr>
          <w:rFonts w:ascii="Verdana" w:hAnsi="Verdana"/>
          <w:b/>
          <w:color w:val="984806" w:themeColor="accent6" w:themeShade="80"/>
          <w:sz w:val="20"/>
          <w:szCs w:val="20"/>
        </w:rPr>
      </w:pPr>
      <w:r w:rsidRPr="00325330">
        <w:rPr>
          <w:rFonts w:ascii="Verdana" w:hAnsi="Verdana"/>
          <w:b/>
          <w:color w:val="984806" w:themeColor="accent6" w:themeShade="80"/>
          <w:sz w:val="20"/>
          <w:szCs w:val="20"/>
        </w:rPr>
        <w:t>Thyroid treatment</w:t>
      </w:r>
      <w:r w:rsidR="00C53DB4">
        <w:rPr>
          <w:rFonts w:ascii="Verdana" w:hAnsi="Verdana"/>
          <w:b/>
          <w:color w:val="984806" w:themeColor="accent6" w:themeShade="80"/>
          <w:sz w:val="20"/>
          <w:szCs w:val="20"/>
        </w:rPr>
        <w:t xml:space="preserve"> with I-131</w:t>
      </w:r>
    </w:p>
    <w:p w:rsidR="00325330" w:rsidRPr="00325330" w:rsidRDefault="00325330" w:rsidP="00325330">
      <w:pPr>
        <w:pStyle w:val="NormalWeb"/>
        <w:spacing w:before="0" w:beforeAutospacing="0" w:after="0" w:afterAutospacing="0" w:line="360" w:lineRule="auto"/>
        <w:jc w:val="both"/>
        <w:rPr>
          <w:rFonts w:ascii="Verdana" w:hAnsi="Verdana"/>
          <w:sz w:val="20"/>
          <w:szCs w:val="20"/>
        </w:rPr>
      </w:pPr>
      <w:r w:rsidRPr="00325330">
        <w:rPr>
          <w:rFonts w:ascii="Verdana" w:hAnsi="Verdana"/>
          <w:sz w:val="20"/>
          <w:szCs w:val="20"/>
        </w:rPr>
        <w:t>The iodine that enters the body is stored in the thyroid gland from which it is released to control growth and metabolism. The thyroid can be imaged if iodine-131 is injected into the body. In larger doses I-131 is also used as a means of treating cancer of the thyroid. I-131 has a half-life of 8.70 d and decays by e</w:t>
      </w:r>
      <w:r w:rsidRPr="00325330">
        <w:rPr>
          <w:rFonts w:ascii="Verdana" w:hAnsi="Verdana"/>
          <w:sz w:val="20"/>
          <w:szCs w:val="20"/>
          <w:vertAlign w:val="superscript"/>
        </w:rPr>
        <w:t>-</w:t>
      </w:r>
      <w:r w:rsidRPr="00325330">
        <w:rPr>
          <w:rFonts w:ascii="Verdana" w:hAnsi="Verdana"/>
          <w:sz w:val="20"/>
          <w:szCs w:val="20"/>
        </w:rPr>
        <w:t xml:space="preserve"> emission.  Emission of a gamma ray accompanies the beta decay. </w:t>
      </w:r>
    </w:p>
    <w:p w:rsidR="00B74CCA" w:rsidRPr="00B74CCA" w:rsidRDefault="00880623" w:rsidP="00570375">
      <w:pPr>
        <w:spacing w:after="0" w:line="360" w:lineRule="auto"/>
        <w:jc w:val="both"/>
        <w:rPr>
          <w:rFonts w:ascii="Arial" w:hAnsi="Arial" w:cs="Arial"/>
          <w:b/>
          <w:color w:val="984806" w:themeColor="accent6" w:themeShade="80"/>
        </w:rPr>
      </w:pPr>
      <w:r>
        <w:rPr>
          <w:rFonts w:ascii="Arial" w:hAnsi="Arial" w:cs="Arial"/>
        </w:rPr>
        <w:br/>
      </w:r>
      <w:r w:rsidRPr="00B74CCA">
        <w:rPr>
          <w:rFonts w:ascii="Arial" w:hAnsi="Arial" w:cs="Arial"/>
          <w:b/>
          <w:color w:val="984806" w:themeColor="accent6" w:themeShade="80"/>
        </w:rPr>
        <w:t>11.12 Nuclear Fission and Nuclear Fusion</w:t>
      </w:r>
    </w:p>
    <w:p w:rsidR="00B74CCA" w:rsidRPr="00B74CCA" w:rsidRDefault="00B74CCA" w:rsidP="00B74CCA">
      <w:pPr>
        <w:jc w:val="both"/>
        <w:rPr>
          <w:rFonts w:ascii="Verdana" w:hAnsi="Verdana" w:cs="Arial"/>
          <w:b/>
          <w:color w:val="984806" w:themeColor="accent6" w:themeShade="80"/>
          <w:sz w:val="20"/>
          <w:szCs w:val="20"/>
        </w:rPr>
      </w:pPr>
      <w:r w:rsidRPr="00B74CCA">
        <w:rPr>
          <w:rFonts w:ascii="Arial" w:hAnsi="Arial" w:cs="Arial"/>
          <w:b/>
          <w:color w:val="984806" w:themeColor="accent6" w:themeShade="80"/>
        </w:rPr>
        <w:t xml:space="preserve">Nuclear Fission </w:t>
      </w:r>
    </w:p>
    <w:p w:rsidR="00B74CCA" w:rsidRPr="00B74CCA" w:rsidRDefault="00B74CCA" w:rsidP="00007446">
      <w:pPr>
        <w:spacing w:after="0" w:line="360" w:lineRule="auto"/>
        <w:jc w:val="both"/>
        <w:rPr>
          <w:rFonts w:ascii="Verdana" w:hAnsi="Verdana" w:cs="Arial"/>
          <w:sz w:val="20"/>
          <w:szCs w:val="20"/>
        </w:rPr>
      </w:pPr>
      <w:r w:rsidRPr="00B74CCA">
        <w:rPr>
          <w:rFonts w:ascii="Verdana" w:hAnsi="Verdana" w:cs="Arial"/>
          <w:sz w:val="20"/>
          <w:szCs w:val="20"/>
        </w:rPr>
        <w:t xml:space="preserve">If a very heavy nucleus becomes too unstable, it breaks into two approximately equal parts, with the release of a large amount of energy, by a process called FISSION. A nucleus can be made unstable by bombardment with a number of particles, including neutrons. The heaviest elements are the only ones which exhibit the phenomenon of fission. When a heavy nucleus breaks up, usually one or more neutrons are emitted, in addition to the production of the two heavy fragments. It is possible for the neutrons emitted to produce a chain reaction. In the process of splitting, the atom gives off a neutron, which in turn can cause a second atom to split. This continues until a very large number of the atoms present have reacted. Since a large energy change is involved in the fission process, a chain </w:t>
      </w:r>
      <w:r w:rsidRPr="00B74CCA">
        <w:rPr>
          <w:rFonts w:ascii="Verdana" w:hAnsi="Verdana" w:cs="Arial"/>
          <w:sz w:val="20"/>
          <w:szCs w:val="20"/>
        </w:rPr>
        <w:lastRenderedPageBreak/>
        <w:t>reaction can serve as an energy source for various purposes. A nuclear reactor is a device for controlling nuclear fission.</w:t>
      </w:r>
    </w:p>
    <w:p w:rsidR="00B74CCA" w:rsidRPr="00B74CCA" w:rsidRDefault="00B74CCA" w:rsidP="00570375">
      <w:pPr>
        <w:spacing w:after="0" w:line="360" w:lineRule="auto"/>
        <w:jc w:val="both"/>
        <w:rPr>
          <w:rFonts w:ascii="Arial" w:hAnsi="Arial" w:cs="Arial"/>
          <w:b/>
          <w:color w:val="984806" w:themeColor="accent6" w:themeShade="80"/>
        </w:rPr>
      </w:pPr>
      <w:r w:rsidRPr="00B74CCA">
        <w:rPr>
          <w:rFonts w:ascii="Arial" w:hAnsi="Arial" w:cs="Arial"/>
          <w:b/>
          <w:color w:val="984806" w:themeColor="accent6" w:themeShade="80"/>
        </w:rPr>
        <w:t>Nuclear Fusion</w:t>
      </w:r>
    </w:p>
    <w:p w:rsidR="00B74CCA" w:rsidRPr="00821098" w:rsidRDefault="00007446" w:rsidP="00B74CCA">
      <w:pPr>
        <w:spacing w:after="0" w:line="360" w:lineRule="auto"/>
        <w:jc w:val="both"/>
        <w:rPr>
          <w:rFonts w:ascii="Verdana" w:hAnsi="Verdana" w:cs="Arial"/>
          <w:sz w:val="20"/>
          <w:szCs w:val="20"/>
        </w:rPr>
      </w:pPr>
      <w:r>
        <w:rPr>
          <w:rFonts w:ascii="Verdana" w:hAnsi="Verdana" w:cs="Arial"/>
          <w:sz w:val="20"/>
          <w:szCs w:val="20"/>
        </w:rPr>
        <w:t>Fusion</w:t>
      </w:r>
      <w:r w:rsidR="00B74CCA" w:rsidRPr="00821098">
        <w:rPr>
          <w:rFonts w:ascii="Verdana" w:hAnsi="Verdana" w:cs="Arial"/>
          <w:sz w:val="20"/>
          <w:szCs w:val="20"/>
        </w:rPr>
        <w:t xml:space="preserve"> is another kind of nuclear reaction, and is the reverse of the fission process. The energy of the sun comes from a continual fusion reaction. A great deal of energy is released when several small nuclei are fused into one larger nucleus. In the sun, the four hydrogen atoms fuse into one helium atom (Each second the sun produces 400 million tons of Helium). This is the same type of reaction employed in the hydrogen bomb, in which various isotopes of hydrogen react to produce helium. If such a reaction takes place among a very large number of hydrogen atoms in a very short time, the energy released is tremendous. For such a reaction to take place, it is necessary for the reactants to reach a very high temperature and pressure. These conditions are usually created by a fission reaction. A hydrogen bomb may use a fission bomb as a trigger.</w:t>
      </w:r>
    </w:p>
    <w:p w:rsidR="00B74CCA" w:rsidRPr="00821098" w:rsidRDefault="00B74CCA" w:rsidP="00B74CCA">
      <w:pPr>
        <w:spacing w:after="0" w:line="360" w:lineRule="auto"/>
        <w:jc w:val="both"/>
        <w:rPr>
          <w:rFonts w:ascii="Verdana" w:hAnsi="Verdana" w:cs="Arial"/>
          <w:sz w:val="20"/>
          <w:szCs w:val="20"/>
        </w:rPr>
      </w:pPr>
    </w:p>
    <w:p w:rsidR="00B74CCA" w:rsidRDefault="00B74CCA" w:rsidP="00B74CCA">
      <w:pPr>
        <w:spacing w:after="0" w:line="360" w:lineRule="auto"/>
        <w:jc w:val="both"/>
        <w:rPr>
          <w:rFonts w:ascii="Verdana" w:hAnsi="Verdana" w:cs="Arial"/>
          <w:sz w:val="20"/>
          <w:szCs w:val="20"/>
        </w:rPr>
      </w:pPr>
      <w:r w:rsidRPr="00821098">
        <w:rPr>
          <w:rFonts w:ascii="Verdana" w:hAnsi="Verdana" w:cs="Arial"/>
          <w:sz w:val="20"/>
          <w:szCs w:val="20"/>
        </w:rPr>
        <w:t>Virtually all of the energy in the universe originates in the fusion of hydrogen nuclei into helium nuclei in stellar interiors, where hydrogen is the most abundant element. Two different reaction sequences are possible, with the likelihood of each depending upon the properties of the star involved. The proton-proton cycle is the predominant energy source of stars whose interiors are cooler than that of the sun, perhaps 2 x 10</w:t>
      </w:r>
      <w:r w:rsidRPr="00007446">
        <w:rPr>
          <w:rFonts w:ascii="Verdana" w:hAnsi="Verdana" w:cs="Arial"/>
          <w:sz w:val="20"/>
          <w:szCs w:val="20"/>
          <w:vertAlign w:val="superscript"/>
        </w:rPr>
        <w:t>6</w:t>
      </w:r>
      <w:r w:rsidRPr="00821098">
        <w:rPr>
          <w:rFonts w:ascii="Verdana" w:hAnsi="Verdana" w:cs="Arial"/>
          <w:sz w:val="20"/>
          <w:szCs w:val="20"/>
        </w:rPr>
        <w:t xml:space="preserve"> </w:t>
      </w:r>
      <w:proofErr w:type="spellStart"/>
      <w:r w:rsidRPr="00821098">
        <w:rPr>
          <w:rFonts w:ascii="Verdana" w:hAnsi="Verdana" w:cs="Arial"/>
          <w:sz w:val="20"/>
          <w:szCs w:val="20"/>
        </w:rPr>
        <w:t>oK</w:t>
      </w:r>
      <w:proofErr w:type="spellEnd"/>
      <w:r w:rsidRPr="00821098">
        <w:rPr>
          <w:rFonts w:ascii="Verdana" w:hAnsi="Verdana" w:cs="Arial"/>
          <w:sz w:val="20"/>
          <w:szCs w:val="20"/>
        </w:rPr>
        <w:t>. The proton-proton cycle proceeds by means of the following reactions:</w:t>
      </w:r>
    </w:p>
    <w:p w:rsidR="00325330" w:rsidRPr="00325330" w:rsidRDefault="00325330" w:rsidP="00325330">
      <w:pPr>
        <w:spacing w:after="0" w:line="240" w:lineRule="auto"/>
        <w:rPr>
          <w:rFonts w:ascii="Verdana" w:eastAsia="Times New Roman" w:hAnsi="Verdana" w:cs="Times New Roman"/>
          <w:b/>
          <w:color w:val="984806" w:themeColor="accent6" w:themeShade="80"/>
          <w:sz w:val="20"/>
          <w:szCs w:val="20"/>
        </w:rPr>
      </w:pPr>
      <w:r w:rsidRPr="00325330">
        <w:rPr>
          <w:rFonts w:ascii="Verdana" w:eastAsia="Times New Roman" w:hAnsi="Verdana" w:cs="Times New Roman"/>
          <w:b/>
          <w:color w:val="984806" w:themeColor="accent6" w:themeShade="80"/>
          <w:sz w:val="20"/>
          <w:szCs w:val="20"/>
        </w:rPr>
        <w:t>Which reaction illustrates fusion?</w:t>
      </w:r>
    </w:p>
    <w:p w:rsidR="00325330" w:rsidRPr="00325330" w:rsidRDefault="00325330" w:rsidP="00325330">
      <w:pPr>
        <w:numPr>
          <w:ilvl w:val="0"/>
          <w:numId w:val="12"/>
        </w:numPr>
        <w:spacing w:after="0" w:line="240" w:lineRule="auto"/>
        <w:ind w:left="360"/>
        <w:rPr>
          <w:rFonts w:ascii="Verdana" w:eastAsia="Times New Roman" w:hAnsi="Verdana" w:cs="Times New Roman"/>
          <w:b/>
          <w:color w:val="000000"/>
          <w:sz w:val="20"/>
          <w:szCs w:val="20"/>
        </w:rPr>
      </w:pPr>
      <w:r w:rsidRPr="00325330">
        <w:rPr>
          <w:rFonts w:ascii="Verdana" w:eastAsia="Times New Roman" w:hAnsi="Verdana" w:cs="Times New Roman"/>
          <w:b/>
          <w:color w:val="000000"/>
          <w:sz w:val="20"/>
          <w:szCs w:val="20"/>
          <w:vertAlign w:val="subscript"/>
        </w:rPr>
        <w:t>1</w:t>
      </w:r>
      <w:r w:rsidRPr="00325330">
        <w:rPr>
          <w:rFonts w:ascii="Verdana" w:eastAsia="Times New Roman" w:hAnsi="Verdana" w:cs="Times New Roman"/>
          <w:b/>
          <w:color w:val="000000"/>
          <w:sz w:val="20"/>
          <w:szCs w:val="20"/>
        </w:rPr>
        <w:t>H</w:t>
      </w:r>
      <w:r w:rsidRPr="00325330">
        <w:rPr>
          <w:rFonts w:ascii="Verdana" w:eastAsia="Times New Roman" w:hAnsi="Verdana" w:cs="Times New Roman"/>
          <w:b/>
          <w:color w:val="000000"/>
          <w:sz w:val="20"/>
          <w:szCs w:val="20"/>
          <w:vertAlign w:val="superscript"/>
        </w:rPr>
        <w:t>2</w:t>
      </w:r>
      <w:r w:rsidRPr="00325330">
        <w:rPr>
          <w:rFonts w:ascii="Verdana" w:eastAsia="Times New Roman" w:hAnsi="Verdana" w:cs="Times New Roman"/>
          <w:b/>
          <w:color w:val="000000"/>
          <w:sz w:val="20"/>
          <w:szCs w:val="20"/>
        </w:rPr>
        <w:t xml:space="preserve"> + </w:t>
      </w:r>
      <w:r w:rsidRPr="00325330">
        <w:rPr>
          <w:rFonts w:ascii="Verdana" w:eastAsia="Times New Roman" w:hAnsi="Verdana" w:cs="Times New Roman"/>
          <w:b/>
          <w:color w:val="000000"/>
          <w:sz w:val="20"/>
          <w:szCs w:val="20"/>
          <w:vertAlign w:val="subscript"/>
        </w:rPr>
        <w:t>1</w:t>
      </w:r>
      <w:r w:rsidRPr="00325330">
        <w:rPr>
          <w:rFonts w:ascii="Verdana" w:eastAsia="Times New Roman" w:hAnsi="Verdana" w:cs="Times New Roman"/>
          <w:b/>
          <w:color w:val="000000"/>
          <w:sz w:val="20"/>
          <w:szCs w:val="20"/>
        </w:rPr>
        <w:t>H</w:t>
      </w:r>
      <w:r w:rsidRPr="00325330">
        <w:rPr>
          <w:rFonts w:ascii="Verdana" w:eastAsia="Times New Roman" w:hAnsi="Verdana" w:cs="Times New Roman"/>
          <w:b/>
          <w:color w:val="000000"/>
          <w:sz w:val="20"/>
          <w:szCs w:val="20"/>
          <w:vertAlign w:val="superscript"/>
        </w:rPr>
        <w:t>2</w:t>
      </w:r>
      <w:r w:rsidRPr="00325330">
        <w:rPr>
          <w:rFonts w:ascii="Verdana" w:eastAsia="Times New Roman" w:hAnsi="Verdana" w:cs="Times New Roman"/>
          <w:b/>
          <w:color w:val="000000"/>
          <w:sz w:val="20"/>
          <w:szCs w:val="20"/>
        </w:rPr>
        <w:t xml:space="preserve"> -&gt; </w:t>
      </w:r>
      <w:r w:rsidRPr="00325330">
        <w:rPr>
          <w:rFonts w:ascii="Verdana" w:eastAsia="Times New Roman" w:hAnsi="Verdana" w:cs="Times New Roman"/>
          <w:b/>
          <w:color w:val="000000"/>
          <w:sz w:val="20"/>
          <w:szCs w:val="20"/>
          <w:vertAlign w:val="subscript"/>
        </w:rPr>
        <w:t>2</w:t>
      </w:r>
      <w:r w:rsidRPr="00325330">
        <w:rPr>
          <w:rFonts w:ascii="Verdana" w:eastAsia="Times New Roman" w:hAnsi="Verdana" w:cs="Times New Roman"/>
          <w:b/>
          <w:color w:val="000000"/>
          <w:sz w:val="20"/>
          <w:szCs w:val="20"/>
        </w:rPr>
        <w:t>He</w:t>
      </w:r>
      <w:r w:rsidRPr="00325330">
        <w:rPr>
          <w:rFonts w:ascii="Verdana" w:eastAsia="Times New Roman" w:hAnsi="Verdana" w:cs="Times New Roman"/>
          <w:b/>
          <w:color w:val="000000"/>
          <w:sz w:val="20"/>
          <w:szCs w:val="20"/>
          <w:vertAlign w:val="superscript"/>
        </w:rPr>
        <w:t>4</w:t>
      </w:r>
      <w:r w:rsidRPr="00325330">
        <w:rPr>
          <w:rFonts w:ascii="Verdana" w:eastAsia="Times New Roman" w:hAnsi="Verdana" w:cs="Times New Roman"/>
          <w:b/>
          <w:color w:val="000000"/>
          <w:sz w:val="20"/>
          <w:szCs w:val="20"/>
        </w:rPr>
        <w:t xml:space="preserve"> </w:t>
      </w:r>
    </w:p>
    <w:p w:rsidR="00325330" w:rsidRPr="00325330" w:rsidRDefault="00325330" w:rsidP="00325330">
      <w:pPr>
        <w:numPr>
          <w:ilvl w:val="0"/>
          <w:numId w:val="12"/>
        </w:numPr>
        <w:spacing w:after="0" w:line="240" w:lineRule="auto"/>
        <w:ind w:left="360"/>
        <w:rPr>
          <w:rFonts w:ascii="Verdana" w:eastAsia="Times New Roman" w:hAnsi="Verdana" w:cs="Times New Roman"/>
          <w:color w:val="000000"/>
          <w:sz w:val="20"/>
          <w:szCs w:val="20"/>
        </w:rPr>
      </w:pPr>
      <w:r w:rsidRPr="00325330">
        <w:rPr>
          <w:rFonts w:ascii="Verdana" w:eastAsia="Times New Roman" w:hAnsi="Verdana" w:cs="Times New Roman"/>
          <w:color w:val="000000"/>
          <w:sz w:val="20"/>
          <w:szCs w:val="20"/>
          <w:vertAlign w:val="subscript"/>
        </w:rPr>
        <w:t>0</w:t>
      </w:r>
      <w:r w:rsidRPr="00325330">
        <w:rPr>
          <w:rFonts w:ascii="Verdana" w:eastAsia="Times New Roman" w:hAnsi="Verdana" w:cs="Times New Roman"/>
          <w:color w:val="000000"/>
          <w:sz w:val="20"/>
          <w:szCs w:val="20"/>
        </w:rPr>
        <w:t>n</w:t>
      </w:r>
      <w:r w:rsidRPr="00325330">
        <w:rPr>
          <w:rFonts w:ascii="Verdana" w:eastAsia="Times New Roman" w:hAnsi="Verdana" w:cs="Times New Roman"/>
          <w:color w:val="000000"/>
          <w:sz w:val="20"/>
          <w:szCs w:val="20"/>
          <w:vertAlign w:val="superscript"/>
        </w:rPr>
        <w:t>1</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13</w:t>
      </w:r>
      <w:r w:rsidRPr="00325330">
        <w:rPr>
          <w:rFonts w:ascii="Verdana" w:eastAsia="Times New Roman" w:hAnsi="Verdana" w:cs="Times New Roman"/>
          <w:color w:val="000000"/>
          <w:sz w:val="20"/>
          <w:szCs w:val="20"/>
        </w:rPr>
        <w:t>Al</w:t>
      </w:r>
      <w:r w:rsidRPr="00325330">
        <w:rPr>
          <w:rFonts w:ascii="Verdana" w:eastAsia="Times New Roman" w:hAnsi="Verdana" w:cs="Times New Roman"/>
          <w:color w:val="000000"/>
          <w:sz w:val="20"/>
          <w:szCs w:val="20"/>
          <w:vertAlign w:val="superscript"/>
        </w:rPr>
        <w:t>27</w:t>
      </w:r>
      <w:r w:rsidRPr="00325330">
        <w:rPr>
          <w:rFonts w:ascii="Verdana" w:eastAsia="Times New Roman" w:hAnsi="Verdana" w:cs="Times New Roman"/>
          <w:color w:val="000000"/>
          <w:sz w:val="20"/>
          <w:szCs w:val="20"/>
        </w:rPr>
        <w:t xml:space="preserve"> - &gt; </w:t>
      </w:r>
      <w:r w:rsidRPr="00325330">
        <w:rPr>
          <w:rFonts w:ascii="Verdana" w:eastAsia="Times New Roman" w:hAnsi="Verdana" w:cs="Times New Roman"/>
          <w:color w:val="000000"/>
          <w:sz w:val="20"/>
          <w:szCs w:val="20"/>
          <w:vertAlign w:val="subscript"/>
        </w:rPr>
        <w:t>11</w:t>
      </w:r>
      <w:r w:rsidRPr="00325330">
        <w:rPr>
          <w:rFonts w:ascii="Verdana" w:eastAsia="Times New Roman" w:hAnsi="Verdana" w:cs="Times New Roman"/>
          <w:color w:val="000000"/>
          <w:sz w:val="20"/>
          <w:szCs w:val="20"/>
        </w:rPr>
        <w:t>Na</w:t>
      </w:r>
      <w:r w:rsidRPr="00325330">
        <w:rPr>
          <w:rFonts w:ascii="Verdana" w:eastAsia="Times New Roman" w:hAnsi="Verdana" w:cs="Times New Roman"/>
          <w:color w:val="000000"/>
          <w:sz w:val="20"/>
          <w:szCs w:val="20"/>
          <w:vertAlign w:val="superscript"/>
        </w:rPr>
        <w:t>24</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2</w:t>
      </w:r>
      <w:r w:rsidRPr="00325330">
        <w:rPr>
          <w:rFonts w:ascii="Verdana" w:eastAsia="Times New Roman" w:hAnsi="Verdana" w:cs="Times New Roman"/>
          <w:color w:val="000000"/>
          <w:sz w:val="20"/>
          <w:szCs w:val="20"/>
        </w:rPr>
        <w:t>He</w:t>
      </w:r>
      <w:r w:rsidRPr="00325330">
        <w:rPr>
          <w:rFonts w:ascii="Verdana" w:eastAsia="Times New Roman" w:hAnsi="Verdana" w:cs="Times New Roman"/>
          <w:color w:val="000000"/>
          <w:sz w:val="20"/>
          <w:szCs w:val="20"/>
          <w:vertAlign w:val="superscript"/>
        </w:rPr>
        <w:t>4</w:t>
      </w:r>
      <w:r w:rsidRPr="00325330">
        <w:rPr>
          <w:rFonts w:ascii="Verdana" w:eastAsia="Times New Roman" w:hAnsi="Verdana" w:cs="Times New Roman"/>
          <w:color w:val="000000"/>
          <w:sz w:val="20"/>
          <w:szCs w:val="20"/>
        </w:rPr>
        <w:t xml:space="preserve"> </w:t>
      </w:r>
    </w:p>
    <w:p w:rsidR="00325330" w:rsidRPr="00325330" w:rsidRDefault="00325330" w:rsidP="00325330">
      <w:pPr>
        <w:numPr>
          <w:ilvl w:val="0"/>
          <w:numId w:val="12"/>
        </w:numPr>
        <w:spacing w:after="0" w:line="240" w:lineRule="auto"/>
        <w:ind w:left="360"/>
        <w:rPr>
          <w:rFonts w:ascii="Verdana" w:eastAsia="Times New Roman" w:hAnsi="Verdana" w:cs="Times New Roman"/>
          <w:color w:val="000000"/>
          <w:sz w:val="20"/>
          <w:szCs w:val="20"/>
        </w:rPr>
      </w:pPr>
      <w:r w:rsidRPr="00325330">
        <w:rPr>
          <w:rFonts w:ascii="Verdana" w:eastAsia="Times New Roman" w:hAnsi="Verdana" w:cs="Times New Roman"/>
          <w:color w:val="000000"/>
          <w:sz w:val="20"/>
          <w:szCs w:val="20"/>
          <w:vertAlign w:val="subscript"/>
        </w:rPr>
        <w:t>13</w:t>
      </w:r>
      <w:r w:rsidRPr="00325330">
        <w:rPr>
          <w:rFonts w:ascii="Verdana" w:eastAsia="Times New Roman" w:hAnsi="Verdana" w:cs="Times New Roman"/>
          <w:color w:val="000000"/>
          <w:sz w:val="20"/>
          <w:szCs w:val="20"/>
        </w:rPr>
        <w:t>Al</w:t>
      </w:r>
      <w:r w:rsidRPr="00325330">
        <w:rPr>
          <w:rFonts w:ascii="Verdana" w:eastAsia="Times New Roman" w:hAnsi="Verdana" w:cs="Times New Roman"/>
          <w:color w:val="000000"/>
          <w:sz w:val="20"/>
          <w:szCs w:val="20"/>
          <w:vertAlign w:val="superscript"/>
        </w:rPr>
        <w:t>27</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2</w:t>
      </w:r>
      <w:r w:rsidRPr="00325330">
        <w:rPr>
          <w:rFonts w:ascii="Verdana" w:eastAsia="Times New Roman" w:hAnsi="Verdana" w:cs="Times New Roman"/>
          <w:color w:val="000000"/>
          <w:sz w:val="20"/>
          <w:szCs w:val="20"/>
        </w:rPr>
        <w:t>He</w:t>
      </w:r>
      <w:r w:rsidRPr="00325330">
        <w:rPr>
          <w:rFonts w:ascii="Verdana" w:eastAsia="Times New Roman" w:hAnsi="Verdana" w:cs="Times New Roman"/>
          <w:color w:val="000000"/>
          <w:sz w:val="20"/>
          <w:szCs w:val="20"/>
          <w:vertAlign w:val="superscript"/>
        </w:rPr>
        <w:t>4</w:t>
      </w:r>
      <w:r w:rsidRPr="00325330">
        <w:rPr>
          <w:rFonts w:ascii="Verdana" w:eastAsia="Times New Roman" w:hAnsi="Verdana" w:cs="Times New Roman"/>
          <w:color w:val="000000"/>
          <w:sz w:val="20"/>
          <w:szCs w:val="20"/>
        </w:rPr>
        <w:t xml:space="preserve"> -&gt; </w:t>
      </w:r>
      <w:r w:rsidRPr="00325330">
        <w:rPr>
          <w:rFonts w:ascii="Verdana" w:eastAsia="Times New Roman" w:hAnsi="Verdana" w:cs="Times New Roman"/>
          <w:color w:val="000000"/>
          <w:sz w:val="20"/>
          <w:szCs w:val="20"/>
          <w:vertAlign w:val="subscript"/>
        </w:rPr>
        <w:t>15</w:t>
      </w:r>
      <w:r w:rsidRPr="00325330">
        <w:rPr>
          <w:rFonts w:ascii="Verdana" w:eastAsia="Times New Roman" w:hAnsi="Verdana" w:cs="Times New Roman"/>
          <w:color w:val="000000"/>
          <w:sz w:val="20"/>
          <w:szCs w:val="20"/>
        </w:rPr>
        <w:t>P</w:t>
      </w:r>
      <w:r w:rsidRPr="00325330">
        <w:rPr>
          <w:rFonts w:ascii="Verdana" w:eastAsia="Times New Roman" w:hAnsi="Verdana" w:cs="Times New Roman"/>
          <w:color w:val="000000"/>
          <w:sz w:val="20"/>
          <w:szCs w:val="20"/>
          <w:vertAlign w:val="superscript"/>
        </w:rPr>
        <w:t>30</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0</w:t>
      </w:r>
      <w:r w:rsidRPr="00325330">
        <w:rPr>
          <w:rFonts w:ascii="Verdana" w:eastAsia="Times New Roman" w:hAnsi="Verdana" w:cs="Times New Roman"/>
          <w:color w:val="000000"/>
          <w:sz w:val="20"/>
          <w:szCs w:val="20"/>
        </w:rPr>
        <w:t>n</w:t>
      </w:r>
      <w:r w:rsidRPr="00325330">
        <w:rPr>
          <w:rFonts w:ascii="Verdana" w:eastAsia="Times New Roman" w:hAnsi="Verdana" w:cs="Times New Roman"/>
          <w:color w:val="000000"/>
          <w:sz w:val="20"/>
          <w:szCs w:val="20"/>
          <w:vertAlign w:val="superscript"/>
        </w:rPr>
        <w:t>1</w:t>
      </w:r>
      <w:r w:rsidRPr="00325330">
        <w:rPr>
          <w:rFonts w:ascii="Verdana" w:eastAsia="Times New Roman" w:hAnsi="Verdana" w:cs="Times New Roman"/>
          <w:color w:val="000000"/>
          <w:sz w:val="20"/>
          <w:szCs w:val="20"/>
        </w:rPr>
        <w:t xml:space="preserve"> </w:t>
      </w:r>
    </w:p>
    <w:p w:rsidR="00325330" w:rsidRPr="00325330" w:rsidRDefault="00325330" w:rsidP="00325330">
      <w:pPr>
        <w:numPr>
          <w:ilvl w:val="0"/>
          <w:numId w:val="12"/>
        </w:numPr>
        <w:spacing w:after="0" w:line="240" w:lineRule="auto"/>
        <w:ind w:left="360"/>
        <w:rPr>
          <w:rFonts w:ascii="Verdana" w:eastAsia="Times New Roman" w:hAnsi="Verdana" w:cs="Times New Roman"/>
          <w:color w:val="000000"/>
          <w:sz w:val="20"/>
          <w:szCs w:val="20"/>
        </w:rPr>
      </w:pPr>
      <w:r w:rsidRPr="00325330">
        <w:rPr>
          <w:rFonts w:ascii="Verdana" w:eastAsia="Times New Roman" w:hAnsi="Verdana" w:cs="Times New Roman"/>
          <w:color w:val="000000"/>
          <w:sz w:val="20"/>
          <w:szCs w:val="20"/>
          <w:vertAlign w:val="subscript"/>
        </w:rPr>
        <w:t>7</w:t>
      </w:r>
      <w:r w:rsidRPr="00325330">
        <w:rPr>
          <w:rFonts w:ascii="Verdana" w:eastAsia="Times New Roman" w:hAnsi="Verdana" w:cs="Times New Roman"/>
          <w:color w:val="000000"/>
          <w:sz w:val="20"/>
          <w:szCs w:val="20"/>
        </w:rPr>
        <w:t>N</w:t>
      </w:r>
      <w:r w:rsidRPr="00325330">
        <w:rPr>
          <w:rFonts w:ascii="Verdana" w:eastAsia="Times New Roman" w:hAnsi="Verdana" w:cs="Times New Roman"/>
          <w:color w:val="000000"/>
          <w:sz w:val="20"/>
          <w:szCs w:val="20"/>
          <w:vertAlign w:val="superscript"/>
        </w:rPr>
        <w:t>14</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2</w:t>
      </w:r>
      <w:r w:rsidRPr="00325330">
        <w:rPr>
          <w:rFonts w:ascii="Verdana" w:eastAsia="Times New Roman" w:hAnsi="Verdana" w:cs="Times New Roman"/>
          <w:color w:val="000000"/>
          <w:sz w:val="20"/>
          <w:szCs w:val="20"/>
        </w:rPr>
        <w:t>He</w:t>
      </w:r>
      <w:r w:rsidRPr="00325330">
        <w:rPr>
          <w:rFonts w:ascii="Verdana" w:eastAsia="Times New Roman" w:hAnsi="Verdana" w:cs="Times New Roman"/>
          <w:color w:val="000000"/>
          <w:sz w:val="20"/>
          <w:szCs w:val="20"/>
          <w:vertAlign w:val="superscript"/>
        </w:rPr>
        <w:t>4</w:t>
      </w:r>
      <w:r w:rsidRPr="00325330">
        <w:rPr>
          <w:rFonts w:ascii="Verdana" w:eastAsia="Times New Roman" w:hAnsi="Verdana" w:cs="Times New Roman"/>
          <w:color w:val="000000"/>
          <w:sz w:val="20"/>
          <w:szCs w:val="20"/>
        </w:rPr>
        <w:t xml:space="preserve"> -&gt; </w:t>
      </w:r>
      <w:r w:rsidRPr="00325330">
        <w:rPr>
          <w:rFonts w:ascii="Verdana" w:eastAsia="Times New Roman" w:hAnsi="Verdana" w:cs="Times New Roman"/>
          <w:color w:val="000000"/>
          <w:sz w:val="20"/>
          <w:szCs w:val="20"/>
          <w:vertAlign w:val="subscript"/>
        </w:rPr>
        <w:t>1</w:t>
      </w:r>
      <w:r w:rsidRPr="00325330">
        <w:rPr>
          <w:rFonts w:ascii="Verdana" w:eastAsia="Times New Roman" w:hAnsi="Verdana" w:cs="Times New Roman"/>
          <w:color w:val="000000"/>
          <w:sz w:val="20"/>
          <w:szCs w:val="20"/>
        </w:rPr>
        <w:t>H</w:t>
      </w:r>
      <w:r w:rsidRPr="00325330">
        <w:rPr>
          <w:rFonts w:ascii="Verdana" w:eastAsia="Times New Roman" w:hAnsi="Verdana" w:cs="Times New Roman"/>
          <w:color w:val="000000"/>
          <w:sz w:val="20"/>
          <w:szCs w:val="20"/>
          <w:vertAlign w:val="superscript"/>
        </w:rPr>
        <w:t>1</w:t>
      </w:r>
      <w:r w:rsidRPr="00325330">
        <w:rPr>
          <w:rFonts w:ascii="Verdana" w:eastAsia="Times New Roman" w:hAnsi="Verdana" w:cs="Times New Roman"/>
          <w:color w:val="000000"/>
          <w:sz w:val="20"/>
          <w:szCs w:val="20"/>
        </w:rPr>
        <w:t xml:space="preserve"> + </w:t>
      </w:r>
      <w:r w:rsidRPr="00325330">
        <w:rPr>
          <w:rFonts w:ascii="Verdana" w:eastAsia="Times New Roman" w:hAnsi="Verdana" w:cs="Times New Roman"/>
          <w:color w:val="000000"/>
          <w:sz w:val="20"/>
          <w:szCs w:val="20"/>
          <w:vertAlign w:val="subscript"/>
        </w:rPr>
        <w:t>8</w:t>
      </w:r>
      <w:r w:rsidRPr="00325330">
        <w:rPr>
          <w:rFonts w:ascii="Verdana" w:eastAsia="Times New Roman" w:hAnsi="Verdana" w:cs="Times New Roman"/>
          <w:color w:val="000000"/>
          <w:sz w:val="20"/>
          <w:szCs w:val="20"/>
        </w:rPr>
        <w:t>O</w:t>
      </w:r>
      <w:r w:rsidRPr="00325330">
        <w:rPr>
          <w:rFonts w:ascii="Verdana" w:eastAsia="Times New Roman" w:hAnsi="Verdana" w:cs="Times New Roman"/>
          <w:color w:val="000000"/>
          <w:sz w:val="20"/>
          <w:szCs w:val="20"/>
          <w:vertAlign w:val="superscript"/>
        </w:rPr>
        <w:t>17</w:t>
      </w:r>
    </w:p>
    <w:p w:rsidR="00325330" w:rsidRDefault="00325330" w:rsidP="00B74CCA">
      <w:pPr>
        <w:spacing w:after="0" w:line="360" w:lineRule="auto"/>
        <w:jc w:val="both"/>
        <w:rPr>
          <w:rFonts w:ascii="Verdana" w:hAnsi="Verdana" w:cs="Arial"/>
          <w:sz w:val="20"/>
          <w:szCs w:val="20"/>
        </w:rPr>
      </w:pPr>
    </w:p>
    <w:p w:rsidR="00C53DB4" w:rsidRPr="00C53DB4" w:rsidRDefault="00C53DB4" w:rsidP="00C53DB4">
      <w:pPr>
        <w:spacing w:after="0" w:line="240" w:lineRule="auto"/>
        <w:jc w:val="both"/>
        <w:rPr>
          <w:rFonts w:ascii="Verdana" w:hAnsi="Verdana" w:cs="Arial"/>
          <w:sz w:val="20"/>
          <w:szCs w:val="20"/>
        </w:rPr>
      </w:pPr>
      <w:r w:rsidRPr="00C53DB4">
        <w:rPr>
          <w:rFonts w:ascii="Verdana" w:hAnsi="Verdana" w:cs="Arial"/>
          <w:sz w:val="20"/>
          <w:szCs w:val="20"/>
        </w:rPr>
        <w:t>A process in which a very heavy nucleus splits into more-stable nuclei of intermediate mass is called:</w:t>
      </w:r>
    </w:p>
    <w:p w:rsidR="00C53DB4" w:rsidRPr="00C53DB4" w:rsidRDefault="00C53DB4" w:rsidP="00C53DB4">
      <w:pPr>
        <w:spacing w:after="0" w:line="240" w:lineRule="auto"/>
        <w:jc w:val="both"/>
        <w:rPr>
          <w:rFonts w:ascii="Verdana" w:hAnsi="Verdana" w:cs="Arial"/>
          <w:sz w:val="20"/>
          <w:szCs w:val="20"/>
        </w:rPr>
      </w:pPr>
    </w:p>
    <w:p w:rsidR="00C53DB4" w:rsidRPr="00C53DB4" w:rsidRDefault="00C53DB4" w:rsidP="00C53DB4">
      <w:pPr>
        <w:pStyle w:val="ListParagraph"/>
        <w:numPr>
          <w:ilvl w:val="0"/>
          <w:numId w:val="24"/>
        </w:numPr>
        <w:spacing w:after="0" w:line="240" w:lineRule="auto"/>
        <w:jc w:val="both"/>
        <w:rPr>
          <w:rFonts w:ascii="Verdana" w:hAnsi="Verdana" w:cs="Arial"/>
          <w:b/>
          <w:sz w:val="20"/>
          <w:szCs w:val="20"/>
        </w:rPr>
      </w:pPr>
      <w:r w:rsidRPr="00C53DB4">
        <w:rPr>
          <w:rFonts w:ascii="Verdana" w:hAnsi="Verdana" w:cs="Arial"/>
          <w:b/>
          <w:sz w:val="20"/>
          <w:szCs w:val="20"/>
        </w:rPr>
        <w:t>nuclear fission</w:t>
      </w:r>
    </w:p>
    <w:p w:rsidR="00C53DB4" w:rsidRPr="00C53DB4" w:rsidRDefault="00C53DB4" w:rsidP="00C53DB4">
      <w:pPr>
        <w:pStyle w:val="ListParagraph"/>
        <w:numPr>
          <w:ilvl w:val="0"/>
          <w:numId w:val="24"/>
        </w:numPr>
        <w:spacing w:after="0" w:line="240" w:lineRule="auto"/>
        <w:jc w:val="both"/>
        <w:rPr>
          <w:rFonts w:ascii="Verdana" w:hAnsi="Verdana" w:cs="Arial"/>
          <w:sz w:val="20"/>
          <w:szCs w:val="20"/>
        </w:rPr>
      </w:pPr>
      <w:r w:rsidRPr="00C53DB4">
        <w:rPr>
          <w:rFonts w:ascii="Verdana" w:hAnsi="Verdana" w:cs="Arial"/>
          <w:sz w:val="20"/>
          <w:szCs w:val="20"/>
        </w:rPr>
        <w:t>a chain reaction</w:t>
      </w:r>
    </w:p>
    <w:p w:rsidR="00C53DB4" w:rsidRPr="00C53DB4" w:rsidRDefault="00C53DB4" w:rsidP="00C53DB4">
      <w:pPr>
        <w:pStyle w:val="ListParagraph"/>
        <w:numPr>
          <w:ilvl w:val="0"/>
          <w:numId w:val="24"/>
        </w:numPr>
        <w:spacing w:after="0" w:line="240" w:lineRule="auto"/>
        <w:jc w:val="both"/>
        <w:rPr>
          <w:rFonts w:ascii="Verdana" w:hAnsi="Verdana" w:cs="Arial"/>
          <w:sz w:val="20"/>
          <w:szCs w:val="20"/>
        </w:rPr>
      </w:pPr>
      <w:r w:rsidRPr="00C53DB4">
        <w:rPr>
          <w:rFonts w:ascii="Verdana" w:hAnsi="Verdana" w:cs="Arial"/>
          <w:sz w:val="20"/>
          <w:szCs w:val="20"/>
        </w:rPr>
        <w:t>nuclear fusion</w:t>
      </w:r>
    </w:p>
    <w:p w:rsidR="00C53DB4" w:rsidRPr="00C53DB4" w:rsidRDefault="00C53DB4" w:rsidP="00C53DB4">
      <w:pPr>
        <w:pStyle w:val="ListParagraph"/>
        <w:numPr>
          <w:ilvl w:val="0"/>
          <w:numId w:val="24"/>
        </w:numPr>
        <w:spacing w:after="0" w:line="240" w:lineRule="auto"/>
        <w:jc w:val="both"/>
        <w:rPr>
          <w:rFonts w:ascii="Verdana" w:hAnsi="Verdana" w:cs="Arial"/>
          <w:sz w:val="20"/>
          <w:szCs w:val="20"/>
        </w:rPr>
      </w:pPr>
      <w:r w:rsidRPr="00C53DB4">
        <w:rPr>
          <w:rFonts w:ascii="Verdana" w:hAnsi="Verdana" w:cs="Arial"/>
          <w:sz w:val="20"/>
          <w:szCs w:val="20"/>
        </w:rPr>
        <w:t>radiocarbon dating</w:t>
      </w:r>
    </w:p>
    <w:p w:rsidR="00C53DB4" w:rsidRDefault="00C53DB4" w:rsidP="00C53DB4">
      <w:pPr>
        <w:pStyle w:val="ListParagraph"/>
        <w:numPr>
          <w:ilvl w:val="0"/>
          <w:numId w:val="24"/>
        </w:numPr>
        <w:spacing w:after="0" w:line="240" w:lineRule="auto"/>
        <w:jc w:val="both"/>
        <w:rPr>
          <w:rFonts w:ascii="Verdana" w:hAnsi="Verdana" w:cs="Arial"/>
          <w:sz w:val="20"/>
          <w:szCs w:val="20"/>
        </w:rPr>
      </w:pPr>
      <w:r w:rsidRPr="00C53DB4">
        <w:rPr>
          <w:rFonts w:ascii="Verdana" w:hAnsi="Verdana" w:cs="Arial"/>
          <w:sz w:val="20"/>
          <w:szCs w:val="20"/>
        </w:rPr>
        <w:t>radioactive decay</w:t>
      </w:r>
    </w:p>
    <w:p w:rsidR="00C53DB4" w:rsidRPr="00C53DB4" w:rsidRDefault="00C53DB4" w:rsidP="00C53DB4">
      <w:pPr>
        <w:pStyle w:val="ListParagraph"/>
        <w:spacing w:after="0" w:line="240" w:lineRule="auto"/>
        <w:jc w:val="both"/>
        <w:rPr>
          <w:rFonts w:ascii="Verdana" w:hAnsi="Verdana" w:cs="Arial"/>
          <w:sz w:val="20"/>
          <w:szCs w:val="20"/>
        </w:rPr>
      </w:pPr>
    </w:p>
    <w:p w:rsidR="00C53DB4" w:rsidRDefault="00C53DB4" w:rsidP="00B74CCA">
      <w:pPr>
        <w:spacing w:after="0" w:line="360" w:lineRule="auto"/>
        <w:jc w:val="both"/>
        <w:rPr>
          <w:rFonts w:ascii="Arial" w:hAnsi="Arial" w:cs="Arial"/>
          <w:b/>
          <w:color w:val="984806" w:themeColor="accent6" w:themeShade="80"/>
        </w:rPr>
      </w:pPr>
    </w:p>
    <w:p w:rsidR="00C53DB4" w:rsidRDefault="00C53DB4" w:rsidP="00B74CCA">
      <w:pPr>
        <w:spacing w:after="0" w:line="360" w:lineRule="auto"/>
        <w:jc w:val="both"/>
        <w:rPr>
          <w:rFonts w:ascii="Arial" w:hAnsi="Arial" w:cs="Arial"/>
          <w:b/>
          <w:color w:val="984806" w:themeColor="accent6" w:themeShade="80"/>
        </w:rPr>
      </w:pPr>
    </w:p>
    <w:p w:rsidR="00C53DB4" w:rsidRDefault="00C53DB4" w:rsidP="00B74CCA">
      <w:pPr>
        <w:spacing w:after="0" w:line="360" w:lineRule="auto"/>
        <w:jc w:val="both"/>
        <w:rPr>
          <w:rFonts w:ascii="Arial" w:hAnsi="Arial" w:cs="Arial"/>
          <w:b/>
          <w:color w:val="984806" w:themeColor="accent6" w:themeShade="80"/>
        </w:rPr>
      </w:pPr>
    </w:p>
    <w:p w:rsidR="00C53DB4" w:rsidRDefault="00C53DB4" w:rsidP="00B74CCA">
      <w:pPr>
        <w:spacing w:after="0" w:line="360" w:lineRule="auto"/>
        <w:jc w:val="both"/>
        <w:rPr>
          <w:rFonts w:ascii="Arial" w:hAnsi="Arial" w:cs="Arial"/>
          <w:b/>
          <w:color w:val="984806" w:themeColor="accent6" w:themeShade="80"/>
        </w:rPr>
      </w:pPr>
    </w:p>
    <w:p w:rsidR="00C53DB4" w:rsidRDefault="00C53DB4" w:rsidP="00B74CCA">
      <w:pPr>
        <w:spacing w:after="0" w:line="360" w:lineRule="auto"/>
        <w:jc w:val="both"/>
        <w:rPr>
          <w:rFonts w:ascii="Arial" w:hAnsi="Arial" w:cs="Arial"/>
          <w:b/>
          <w:color w:val="984806" w:themeColor="accent6" w:themeShade="80"/>
        </w:rPr>
      </w:pPr>
    </w:p>
    <w:p w:rsidR="00B74CCA" w:rsidRPr="00007446" w:rsidRDefault="00880623" w:rsidP="00B74CCA">
      <w:pPr>
        <w:spacing w:after="0" w:line="360" w:lineRule="auto"/>
        <w:jc w:val="both"/>
        <w:rPr>
          <w:rFonts w:ascii="Arial" w:hAnsi="Arial" w:cs="Arial"/>
          <w:b/>
          <w:color w:val="984806" w:themeColor="accent6" w:themeShade="80"/>
        </w:rPr>
      </w:pPr>
      <w:r w:rsidRPr="00007446">
        <w:rPr>
          <w:rFonts w:ascii="Arial" w:hAnsi="Arial" w:cs="Arial"/>
          <w:b/>
          <w:color w:val="984806" w:themeColor="accent6" w:themeShade="80"/>
        </w:rPr>
        <w:lastRenderedPageBreak/>
        <w:t xml:space="preserve">Chemistry at a Glance: </w:t>
      </w:r>
      <w:r w:rsidR="00B74CCA" w:rsidRPr="00007446">
        <w:rPr>
          <w:rFonts w:ascii="Arial" w:hAnsi="Arial" w:cs="Arial"/>
          <w:b/>
          <w:color w:val="984806" w:themeColor="accent6" w:themeShade="80"/>
        </w:rPr>
        <w:t>Characteristics</w:t>
      </w:r>
      <w:r w:rsidRPr="00007446">
        <w:rPr>
          <w:rFonts w:ascii="Arial" w:hAnsi="Arial" w:cs="Arial"/>
          <w:b/>
          <w:color w:val="984806" w:themeColor="accent6" w:themeShade="80"/>
        </w:rPr>
        <w:t xml:space="preserve"> of Nuclear Reactions</w:t>
      </w:r>
    </w:p>
    <w:p w:rsidR="00B74CCA" w:rsidRPr="00007446" w:rsidRDefault="00880623" w:rsidP="00570375">
      <w:pPr>
        <w:spacing w:after="0" w:line="360" w:lineRule="auto"/>
        <w:jc w:val="both"/>
        <w:rPr>
          <w:rFonts w:ascii="Arial" w:hAnsi="Arial" w:cs="Arial"/>
          <w:b/>
          <w:color w:val="984806" w:themeColor="accent6" w:themeShade="80"/>
        </w:rPr>
      </w:pPr>
      <w:r w:rsidRPr="00007446">
        <w:rPr>
          <w:rFonts w:ascii="Arial" w:hAnsi="Arial" w:cs="Arial"/>
          <w:b/>
          <w:color w:val="984806" w:themeColor="accent6" w:themeShade="80"/>
        </w:rPr>
        <w:t>11.13 Nuclear and Chemical Reactions Compared</w:t>
      </w:r>
    </w:p>
    <w:p w:rsidR="00007446" w:rsidRPr="00007446" w:rsidRDefault="00007446" w:rsidP="00007446">
      <w:pPr>
        <w:spacing w:after="0" w:line="240" w:lineRule="auto"/>
        <w:rPr>
          <w:rFonts w:ascii="Verdana" w:eastAsia="Times New Roman" w:hAnsi="Verdana" w:cs="Times New Roman"/>
          <w:sz w:val="24"/>
          <w:szCs w:val="24"/>
        </w:rPr>
      </w:pPr>
      <w:r w:rsidRPr="00007446">
        <w:rPr>
          <w:rFonts w:ascii="Verdana" w:eastAsia="Times New Roman" w:hAnsi="Verdana" w:cs="Arial"/>
          <w:sz w:val="20"/>
          <w:szCs w:val="20"/>
        </w:rPr>
        <w:t>Differences between nuclear reactions and chemical reactions</w:t>
      </w:r>
      <w:r w:rsidR="000C67D8">
        <w:rPr>
          <w:rFonts w:ascii="Verdana" w:eastAsia="Times New Roman" w:hAnsi="Verdana" w:cs="Arial"/>
          <w:sz w:val="20"/>
          <w:szCs w:val="20"/>
        </w:rPr>
        <w:t xml:space="preserve"> are summarized below:</w:t>
      </w:r>
      <w:r w:rsidRPr="00007446">
        <w:rPr>
          <w:rFonts w:ascii="Verdana" w:eastAsia="Times New Roman" w:hAnsi="Verdana" w:cs="Times New Roman"/>
          <w:sz w:val="24"/>
          <w:szCs w:val="24"/>
        </w:rPr>
        <w:t xml:space="preserve"> </w:t>
      </w:r>
    </w:p>
    <w:p w:rsidR="00007446" w:rsidRPr="00007446" w:rsidRDefault="00007446" w:rsidP="0000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sz w:val="20"/>
          <w:szCs w:val="20"/>
        </w:rPr>
      </w:pPr>
      <w:r w:rsidRPr="00007446">
        <w:rPr>
          <w:rFonts w:ascii="Verdana" w:eastAsia="Times New Roman" w:hAnsi="Verdana" w:cs="Arial"/>
          <w:sz w:val="20"/>
          <w:szCs w:val="20"/>
        </w:rPr>
        <w:t xml:space="preserve">                                 </w:t>
      </w:r>
    </w:p>
    <w:tbl>
      <w:tblPr>
        <w:tblW w:w="9870" w:type="dxa"/>
        <w:tblCellSpacing w:w="20"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4740"/>
        <w:gridCol w:w="5130"/>
      </w:tblGrid>
      <w:tr w:rsidR="00007446" w:rsidRPr="000C67D8" w:rsidTr="00520985">
        <w:tblPrEx>
          <w:tblCellMar>
            <w:top w:w="0" w:type="dxa"/>
            <w:bottom w:w="0" w:type="dxa"/>
          </w:tblCellMar>
        </w:tblPrEx>
        <w:trPr>
          <w:trHeight w:val="290"/>
          <w:tblCellSpacing w:w="20" w:type="dxa"/>
        </w:trPr>
        <w:tc>
          <w:tcPr>
            <w:tcW w:w="4680" w:type="dxa"/>
            <w:tcBorders>
              <w:bottom w:val="outset" w:sz="6" w:space="0" w:color="auto"/>
              <w:right w:val="outset" w:sz="6" w:space="0" w:color="auto"/>
            </w:tcBorders>
          </w:tcPr>
          <w:p w:rsidR="00007446" w:rsidRPr="000C67D8" w:rsidRDefault="00007446" w:rsidP="0000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ascii="Verdana" w:eastAsia="Times New Roman" w:hAnsi="Verdana" w:cs="Arial"/>
                <w:b/>
                <w:color w:val="984806" w:themeColor="accent6" w:themeShade="80"/>
                <w:sz w:val="20"/>
                <w:szCs w:val="20"/>
              </w:rPr>
            </w:pPr>
            <w:r w:rsidRPr="00007446">
              <w:rPr>
                <w:rFonts w:ascii="Verdana" w:eastAsia="Times New Roman" w:hAnsi="Verdana" w:cs="Arial"/>
                <w:b/>
                <w:color w:val="984806" w:themeColor="accent6" w:themeShade="80"/>
                <w:sz w:val="20"/>
                <w:szCs w:val="20"/>
              </w:rPr>
              <w:t>Nuclear Reactions</w:t>
            </w:r>
          </w:p>
        </w:tc>
        <w:tc>
          <w:tcPr>
            <w:tcW w:w="5070" w:type="dxa"/>
            <w:tcBorders>
              <w:left w:val="outset" w:sz="6" w:space="0" w:color="auto"/>
              <w:bottom w:val="outset" w:sz="6" w:space="0" w:color="auto"/>
            </w:tcBorders>
          </w:tcPr>
          <w:p w:rsidR="00007446" w:rsidRPr="000C67D8" w:rsidRDefault="00007446" w:rsidP="0000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72"/>
              <w:rPr>
                <w:rFonts w:ascii="Verdana" w:eastAsia="Times New Roman" w:hAnsi="Verdana" w:cs="Arial"/>
                <w:b/>
                <w:color w:val="984806" w:themeColor="accent6" w:themeShade="80"/>
                <w:sz w:val="20"/>
                <w:szCs w:val="20"/>
              </w:rPr>
            </w:pPr>
            <w:r w:rsidRPr="00007446">
              <w:rPr>
                <w:rFonts w:ascii="Verdana" w:eastAsia="Times New Roman" w:hAnsi="Verdana" w:cs="Arial"/>
                <w:b/>
                <w:color w:val="984806" w:themeColor="accent6" w:themeShade="80"/>
                <w:sz w:val="20"/>
                <w:szCs w:val="20"/>
              </w:rPr>
              <w:t>Chemical Reactions</w:t>
            </w:r>
          </w:p>
        </w:tc>
      </w:tr>
      <w:tr w:rsidR="00007446" w:rsidTr="00520985">
        <w:tblPrEx>
          <w:tblCellMar>
            <w:top w:w="0" w:type="dxa"/>
            <w:bottom w:w="0" w:type="dxa"/>
          </w:tblCellMar>
        </w:tblPrEx>
        <w:trPr>
          <w:trHeight w:val="352"/>
          <w:tblCellSpacing w:w="20" w:type="dxa"/>
        </w:trPr>
        <w:tc>
          <w:tcPr>
            <w:tcW w:w="4680" w:type="dxa"/>
            <w:tcBorders>
              <w:bottom w:val="outset" w:sz="6" w:space="0" w:color="auto"/>
              <w:right w:val="outset" w:sz="6" w:space="0" w:color="auto"/>
            </w:tcBorders>
          </w:tcPr>
          <w:p w:rsid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7" w:hanging="270"/>
              <w:rPr>
                <w:rFonts w:ascii="Verdana" w:eastAsia="Times New Roman" w:hAnsi="Verdana" w:cs="Arial"/>
                <w:sz w:val="20"/>
                <w:szCs w:val="20"/>
              </w:rPr>
            </w:pPr>
            <w:r w:rsidRPr="00007446">
              <w:rPr>
                <w:rFonts w:ascii="Verdana" w:eastAsia="Times New Roman" w:hAnsi="Verdana" w:cs="Arial"/>
                <w:sz w:val="20"/>
                <w:szCs w:val="20"/>
              </w:rPr>
              <w:t>1.  Protons and neutrons react inside</w:t>
            </w:r>
            <w:r w:rsidR="00520985">
              <w:rPr>
                <w:rFonts w:ascii="Verdana" w:eastAsia="Times New Roman" w:hAnsi="Verdana" w:cs="Arial"/>
                <w:sz w:val="20"/>
                <w:szCs w:val="20"/>
              </w:rPr>
              <w:t xml:space="preserve"> n</w:t>
            </w:r>
            <w:r w:rsidRPr="00007446">
              <w:rPr>
                <w:rFonts w:ascii="Verdana" w:eastAsia="Times New Roman" w:hAnsi="Verdana" w:cs="Arial"/>
                <w:sz w:val="20"/>
                <w:szCs w:val="20"/>
              </w:rPr>
              <w:t>ucleus.</w:t>
            </w:r>
            <w:r w:rsidR="000C67D8">
              <w:rPr>
                <w:rFonts w:ascii="Verdana" w:eastAsia="Times New Roman" w:hAnsi="Verdana" w:cs="Arial"/>
                <w:sz w:val="20"/>
                <w:szCs w:val="20"/>
              </w:rPr>
              <w:t xml:space="preserve"> </w:t>
            </w:r>
          </w:p>
        </w:tc>
        <w:tc>
          <w:tcPr>
            <w:tcW w:w="5070" w:type="dxa"/>
            <w:tcBorders>
              <w:left w:val="outset" w:sz="6" w:space="0" w:color="auto"/>
              <w:bottom w:val="outset" w:sz="6" w:space="0" w:color="auto"/>
            </w:tcBorders>
          </w:tcPr>
          <w:p w:rsid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sidRPr="00007446">
              <w:rPr>
                <w:rFonts w:ascii="Verdana" w:eastAsia="Times New Roman" w:hAnsi="Verdana" w:cs="Arial"/>
                <w:sz w:val="20"/>
                <w:szCs w:val="20"/>
              </w:rPr>
              <w:t>1.  Electrons react outside nucleus.</w:t>
            </w:r>
            <w:r w:rsidR="000C67D8">
              <w:rPr>
                <w:rFonts w:ascii="Verdana" w:eastAsia="Times New Roman" w:hAnsi="Verdana" w:cs="Arial"/>
                <w:sz w:val="20"/>
                <w:szCs w:val="20"/>
              </w:rPr>
              <w:t xml:space="preserve"> </w:t>
            </w:r>
          </w:p>
        </w:tc>
      </w:tr>
      <w:tr w:rsidR="00007446" w:rsidTr="00520985">
        <w:tblPrEx>
          <w:tblCellMar>
            <w:top w:w="0" w:type="dxa"/>
            <w:bottom w:w="0" w:type="dxa"/>
          </w:tblCellMar>
        </w:tblPrEx>
        <w:trPr>
          <w:trHeight w:val="615"/>
          <w:tblCellSpacing w:w="20" w:type="dxa"/>
        </w:trPr>
        <w:tc>
          <w:tcPr>
            <w:tcW w:w="4680" w:type="dxa"/>
            <w:tcBorders>
              <w:top w:val="outset" w:sz="6" w:space="0" w:color="auto"/>
              <w:bottom w:val="outset" w:sz="6" w:space="0" w:color="auto"/>
              <w:right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7" w:hanging="270"/>
              <w:rPr>
                <w:rFonts w:ascii="Verdana" w:eastAsia="Times New Roman" w:hAnsi="Verdana" w:cs="Arial"/>
                <w:sz w:val="20"/>
                <w:szCs w:val="20"/>
              </w:rPr>
            </w:pPr>
            <w:r w:rsidRPr="00007446">
              <w:rPr>
                <w:rFonts w:ascii="Verdana" w:eastAsia="Times New Roman" w:hAnsi="Verdana" w:cs="Arial"/>
                <w:sz w:val="20"/>
                <w:szCs w:val="20"/>
              </w:rPr>
              <w:t>2.  Elements transmute into other</w:t>
            </w:r>
            <w:r>
              <w:rPr>
                <w:rFonts w:ascii="Verdana" w:eastAsia="Times New Roman" w:hAnsi="Verdana" w:cs="Arial"/>
                <w:sz w:val="20"/>
                <w:szCs w:val="20"/>
              </w:rPr>
              <w:t xml:space="preserve"> </w:t>
            </w:r>
            <w:r w:rsidRPr="00007446">
              <w:rPr>
                <w:rFonts w:ascii="Verdana" w:eastAsia="Times New Roman" w:hAnsi="Verdana" w:cs="Arial"/>
                <w:sz w:val="20"/>
                <w:szCs w:val="20"/>
              </w:rPr>
              <w:t>elements.</w:t>
            </w:r>
            <w:r w:rsidR="00520985">
              <w:rPr>
                <w:rFonts w:ascii="Verdana" w:eastAsia="Times New Roman" w:hAnsi="Verdana" w:cs="Arial"/>
                <w:sz w:val="20"/>
                <w:szCs w:val="20"/>
              </w:rPr>
              <w:t xml:space="preserve"> Elements change.</w:t>
            </w:r>
            <w:r w:rsidR="000C67D8" w:rsidRPr="00007446">
              <w:rPr>
                <w:rFonts w:ascii="Verdana" w:eastAsia="Times New Roman" w:hAnsi="Verdana" w:cs="Arial"/>
                <w:sz w:val="20"/>
                <w:szCs w:val="20"/>
              </w:rPr>
              <w:t xml:space="preserve"> </w:t>
            </w:r>
          </w:p>
        </w:tc>
        <w:tc>
          <w:tcPr>
            <w:tcW w:w="5070" w:type="dxa"/>
            <w:tcBorders>
              <w:top w:val="outset" w:sz="6" w:space="0" w:color="auto"/>
              <w:left w:val="outset" w:sz="6" w:space="0" w:color="auto"/>
              <w:bottom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sidRPr="00007446">
              <w:rPr>
                <w:rFonts w:ascii="Verdana" w:eastAsia="Times New Roman" w:hAnsi="Verdana" w:cs="Arial"/>
                <w:sz w:val="20"/>
                <w:szCs w:val="20"/>
              </w:rPr>
              <w:t xml:space="preserve">2.  The same number of each kind of atom </w:t>
            </w:r>
            <w:r w:rsidR="00520985" w:rsidRPr="00007446">
              <w:rPr>
                <w:rFonts w:ascii="Verdana" w:eastAsia="Times New Roman" w:hAnsi="Verdana" w:cs="Arial"/>
                <w:sz w:val="20"/>
                <w:szCs w:val="20"/>
              </w:rPr>
              <w:t>appears</w:t>
            </w:r>
            <w:r w:rsidRPr="00007446">
              <w:rPr>
                <w:rFonts w:ascii="Verdana" w:eastAsia="Times New Roman" w:hAnsi="Verdana" w:cs="Arial"/>
                <w:sz w:val="20"/>
                <w:szCs w:val="20"/>
              </w:rPr>
              <w:t xml:space="preserve"> in the reactants and products.</w:t>
            </w:r>
            <w:r w:rsidR="000C67D8" w:rsidRPr="00007446">
              <w:rPr>
                <w:rFonts w:ascii="Verdana" w:eastAsia="Times New Roman" w:hAnsi="Verdana" w:cs="Arial"/>
                <w:sz w:val="20"/>
                <w:szCs w:val="20"/>
              </w:rPr>
              <w:t xml:space="preserve"> </w:t>
            </w:r>
          </w:p>
        </w:tc>
      </w:tr>
      <w:tr w:rsidR="00007446" w:rsidTr="00520985">
        <w:tblPrEx>
          <w:tblCellMar>
            <w:top w:w="0" w:type="dxa"/>
            <w:bottom w:w="0" w:type="dxa"/>
          </w:tblCellMar>
        </w:tblPrEx>
        <w:trPr>
          <w:trHeight w:val="375"/>
          <w:tblCellSpacing w:w="20" w:type="dxa"/>
        </w:trPr>
        <w:tc>
          <w:tcPr>
            <w:tcW w:w="4680" w:type="dxa"/>
            <w:tcBorders>
              <w:top w:val="outset" w:sz="6" w:space="0" w:color="auto"/>
              <w:bottom w:val="outset" w:sz="6" w:space="0" w:color="auto"/>
              <w:right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7" w:hanging="270"/>
              <w:rPr>
                <w:rFonts w:ascii="Verdana" w:eastAsia="Times New Roman" w:hAnsi="Verdana" w:cs="Arial"/>
                <w:sz w:val="20"/>
                <w:szCs w:val="20"/>
              </w:rPr>
            </w:pPr>
            <w:r w:rsidRPr="00007446">
              <w:rPr>
                <w:rFonts w:ascii="Verdana" w:eastAsia="Times New Roman" w:hAnsi="Verdana" w:cs="Arial"/>
                <w:sz w:val="20"/>
                <w:szCs w:val="20"/>
              </w:rPr>
              <w:t>3.  Isotopes</w:t>
            </w:r>
            <w:r w:rsidR="00520985">
              <w:rPr>
                <w:rFonts w:ascii="Verdana" w:eastAsia="Times New Roman" w:hAnsi="Verdana" w:cs="Arial"/>
                <w:sz w:val="20"/>
                <w:szCs w:val="20"/>
              </w:rPr>
              <w:t xml:space="preserve"> nuclides</w:t>
            </w:r>
            <w:r w:rsidRPr="00007446">
              <w:rPr>
                <w:rFonts w:ascii="Verdana" w:eastAsia="Times New Roman" w:hAnsi="Verdana" w:cs="Arial"/>
                <w:sz w:val="20"/>
                <w:szCs w:val="20"/>
              </w:rPr>
              <w:t xml:space="preserve"> different</w:t>
            </w:r>
            <w:r w:rsidR="00520985">
              <w:rPr>
                <w:rFonts w:ascii="Verdana" w:eastAsia="Times New Roman" w:hAnsi="Verdana" w:cs="Arial"/>
                <w:sz w:val="20"/>
                <w:szCs w:val="20"/>
              </w:rPr>
              <w:t xml:space="preserve"> stability.</w:t>
            </w:r>
            <w:r w:rsidR="000C67D8" w:rsidRPr="00007446">
              <w:rPr>
                <w:rFonts w:ascii="Verdana" w:eastAsia="Times New Roman" w:hAnsi="Verdana" w:cs="Arial"/>
                <w:sz w:val="20"/>
                <w:szCs w:val="20"/>
              </w:rPr>
              <w:t xml:space="preserve"> </w:t>
            </w:r>
          </w:p>
        </w:tc>
        <w:tc>
          <w:tcPr>
            <w:tcW w:w="5070" w:type="dxa"/>
            <w:tcBorders>
              <w:top w:val="outset" w:sz="6" w:space="0" w:color="auto"/>
              <w:left w:val="outset" w:sz="6" w:space="0" w:color="auto"/>
              <w:bottom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sidRPr="00007446">
              <w:rPr>
                <w:rFonts w:ascii="Verdana" w:eastAsia="Times New Roman" w:hAnsi="Verdana" w:cs="Arial"/>
                <w:sz w:val="20"/>
                <w:szCs w:val="20"/>
              </w:rPr>
              <w:t xml:space="preserve">3.  </w:t>
            </w:r>
            <w:r w:rsidR="00520985">
              <w:rPr>
                <w:rFonts w:ascii="Verdana" w:eastAsia="Times New Roman" w:hAnsi="Verdana" w:cs="Arial"/>
                <w:sz w:val="20"/>
                <w:szCs w:val="20"/>
              </w:rPr>
              <w:t>Chemical reactions of i</w:t>
            </w:r>
            <w:r w:rsidRPr="00007446">
              <w:rPr>
                <w:rFonts w:ascii="Verdana" w:eastAsia="Times New Roman" w:hAnsi="Verdana" w:cs="Arial"/>
                <w:sz w:val="20"/>
                <w:szCs w:val="20"/>
              </w:rPr>
              <w:t xml:space="preserve">sotopes </w:t>
            </w:r>
            <w:r w:rsidR="00520985">
              <w:rPr>
                <w:rFonts w:ascii="Verdana" w:eastAsia="Times New Roman" w:hAnsi="Verdana" w:cs="Arial"/>
                <w:sz w:val="20"/>
                <w:szCs w:val="20"/>
              </w:rPr>
              <w:t>are</w:t>
            </w:r>
            <w:r w:rsidRPr="00007446">
              <w:rPr>
                <w:rFonts w:ascii="Verdana" w:eastAsia="Times New Roman" w:hAnsi="Verdana" w:cs="Arial"/>
                <w:sz w:val="20"/>
                <w:szCs w:val="20"/>
              </w:rPr>
              <w:t xml:space="preserve"> the same.</w:t>
            </w:r>
            <w:r w:rsidR="000C67D8" w:rsidRPr="00007446">
              <w:rPr>
                <w:rFonts w:ascii="Verdana" w:eastAsia="Times New Roman" w:hAnsi="Verdana" w:cs="Arial"/>
                <w:sz w:val="20"/>
                <w:szCs w:val="20"/>
              </w:rPr>
              <w:t xml:space="preserve"> </w:t>
            </w:r>
          </w:p>
        </w:tc>
      </w:tr>
      <w:tr w:rsidR="00007446" w:rsidTr="00520985">
        <w:tblPrEx>
          <w:tblCellMar>
            <w:top w:w="0" w:type="dxa"/>
            <w:bottom w:w="0" w:type="dxa"/>
          </w:tblCellMar>
        </w:tblPrEx>
        <w:trPr>
          <w:trHeight w:val="262"/>
          <w:tblCellSpacing w:w="20" w:type="dxa"/>
        </w:trPr>
        <w:tc>
          <w:tcPr>
            <w:tcW w:w="4680" w:type="dxa"/>
            <w:tcBorders>
              <w:top w:val="outset" w:sz="6" w:space="0" w:color="auto"/>
              <w:bottom w:val="outset" w:sz="6" w:space="0" w:color="auto"/>
              <w:right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7" w:hanging="270"/>
              <w:rPr>
                <w:rFonts w:ascii="Verdana" w:eastAsia="Times New Roman" w:hAnsi="Verdana" w:cs="Arial"/>
                <w:sz w:val="20"/>
                <w:szCs w:val="20"/>
              </w:rPr>
            </w:pPr>
            <w:r w:rsidRPr="00007446">
              <w:rPr>
                <w:rFonts w:ascii="Verdana" w:eastAsia="Times New Roman" w:hAnsi="Verdana" w:cs="Arial"/>
                <w:sz w:val="20"/>
                <w:szCs w:val="20"/>
              </w:rPr>
              <w:t>4.  Independent of chemical</w:t>
            </w:r>
            <w:r>
              <w:rPr>
                <w:rFonts w:ascii="Verdana" w:eastAsia="Times New Roman" w:hAnsi="Verdana" w:cs="Arial"/>
                <w:sz w:val="20"/>
                <w:szCs w:val="20"/>
              </w:rPr>
              <w:t xml:space="preserve"> </w:t>
            </w:r>
            <w:r w:rsidRPr="00007446">
              <w:rPr>
                <w:rFonts w:ascii="Verdana" w:eastAsia="Times New Roman" w:hAnsi="Verdana" w:cs="Arial"/>
                <w:sz w:val="20"/>
                <w:szCs w:val="20"/>
              </w:rPr>
              <w:t xml:space="preserve">combination. </w:t>
            </w:r>
          </w:p>
        </w:tc>
        <w:tc>
          <w:tcPr>
            <w:tcW w:w="5070" w:type="dxa"/>
            <w:tcBorders>
              <w:top w:val="outset" w:sz="6" w:space="0" w:color="auto"/>
              <w:left w:val="outset" w:sz="6" w:space="0" w:color="auto"/>
              <w:bottom w:val="outset" w:sz="6" w:space="0" w:color="auto"/>
            </w:tcBorders>
          </w:tcPr>
          <w:p w:rsidR="00007446" w:rsidRPr="00007446" w:rsidRDefault="000C67D8"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Pr>
                <w:rFonts w:ascii="Verdana" w:eastAsia="Times New Roman" w:hAnsi="Verdana" w:cs="Arial"/>
                <w:sz w:val="20"/>
                <w:szCs w:val="20"/>
              </w:rPr>
              <w:t>4</w:t>
            </w:r>
            <w:r w:rsidR="00007446" w:rsidRPr="00007446">
              <w:rPr>
                <w:rFonts w:ascii="Verdana" w:eastAsia="Times New Roman" w:hAnsi="Verdana" w:cs="Arial"/>
                <w:sz w:val="20"/>
                <w:szCs w:val="20"/>
              </w:rPr>
              <w:t xml:space="preserve">.  Depend on chemical combination. </w:t>
            </w:r>
          </w:p>
        </w:tc>
      </w:tr>
      <w:tr w:rsidR="00007446" w:rsidTr="00520985">
        <w:tblPrEx>
          <w:tblCellMar>
            <w:top w:w="0" w:type="dxa"/>
            <w:bottom w:w="0" w:type="dxa"/>
          </w:tblCellMar>
        </w:tblPrEx>
        <w:trPr>
          <w:trHeight w:val="388"/>
          <w:tblCellSpacing w:w="20" w:type="dxa"/>
        </w:trPr>
        <w:tc>
          <w:tcPr>
            <w:tcW w:w="4680" w:type="dxa"/>
            <w:tcBorders>
              <w:top w:val="outset" w:sz="6" w:space="0" w:color="auto"/>
              <w:bottom w:val="outset" w:sz="6" w:space="0" w:color="auto"/>
              <w:right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7" w:hanging="270"/>
              <w:rPr>
                <w:rFonts w:ascii="Verdana" w:eastAsia="Times New Roman" w:hAnsi="Verdana" w:cs="Arial"/>
                <w:sz w:val="20"/>
                <w:szCs w:val="20"/>
              </w:rPr>
            </w:pPr>
            <w:r w:rsidRPr="00007446">
              <w:rPr>
                <w:rFonts w:ascii="Verdana" w:eastAsia="Times New Roman" w:hAnsi="Verdana" w:cs="Arial"/>
                <w:sz w:val="20"/>
                <w:szCs w:val="20"/>
              </w:rPr>
              <w:t>5.  Energy changes equal 10</w:t>
            </w:r>
            <w:r w:rsidRPr="00007446">
              <w:rPr>
                <w:rFonts w:ascii="Verdana" w:eastAsia="Times New Roman" w:hAnsi="Verdana" w:cs="Arial"/>
                <w:sz w:val="20"/>
                <w:szCs w:val="20"/>
                <w:vertAlign w:val="superscript"/>
              </w:rPr>
              <w:t>8</w:t>
            </w:r>
            <w:r w:rsidRPr="00007446">
              <w:rPr>
                <w:rFonts w:ascii="Verdana" w:eastAsia="Times New Roman" w:hAnsi="Verdana" w:cs="Arial"/>
                <w:sz w:val="20"/>
                <w:szCs w:val="20"/>
              </w:rPr>
              <w:t xml:space="preserve"> kJ.</w:t>
            </w:r>
            <w:r w:rsidR="000C67D8" w:rsidRPr="00007446">
              <w:rPr>
                <w:rFonts w:ascii="Verdana" w:eastAsia="Times New Roman" w:hAnsi="Verdana" w:cs="Arial"/>
                <w:sz w:val="20"/>
                <w:szCs w:val="20"/>
              </w:rPr>
              <w:t xml:space="preserve"> </w:t>
            </w:r>
            <w:r w:rsidR="00520985">
              <w:rPr>
                <w:rFonts w:ascii="Verdana" w:eastAsia="Times New Roman" w:hAnsi="Verdana" w:cs="Arial"/>
                <w:sz w:val="20"/>
                <w:szCs w:val="20"/>
              </w:rPr>
              <w:t>Large amount of energy released.</w:t>
            </w:r>
          </w:p>
        </w:tc>
        <w:tc>
          <w:tcPr>
            <w:tcW w:w="5070" w:type="dxa"/>
            <w:tcBorders>
              <w:top w:val="outset" w:sz="6" w:space="0" w:color="auto"/>
              <w:left w:val="outset" w:sz="6" w:space="0" w:color="auto"/>
              <w:bottom w:val="outset" w:sz="6" w:space="0" w:color="auto"/>
            </w:tcBorders>
          </w:tcPr>
          <w:p w:rsidR="00007446" w:rsidRPr="00007446"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sidRPr="00007446">
              <w:rPr>
                <w:rFonts w:ascii="Verdana" w:eastAsia="Times New Roman" w:hAnsi="Verdana" w:cs="Arial"/>
                <w:sz w:val="20"/>
                <w:szCs w:val="20"/>
              </w:rPr>
              <w:t>5.  Energy changes equal</w:t>
            </w:r>
            <w:r w:rsidR="000C67D8">
              <w:rPr>
                <w:rFonts w:ascii="Verdana" w:eastAsia="Times New Roman" w:hAnsi="Verdana" w:cs="Arial"/>
                <w:sz w:val="20"/>
                <w:szCs w:val="20"/>
              </w:rPr>
              <w:t xml:space="preserve"> </w:t>
            </w:r>
            <w:r w:rsidRPr="00007446">
              <w:rPr>
                <w:rFonts w:ascii="Verdana" w:eastAsia="Times New Roman" w:hAnsi="Verdana" w:cs="Arial"/>
                <w:sz w:val="20"/>
                <w:szCs w:val="20"/>
              </w:rPr>
              <w:t>10 - 10</w:t>
            </w:r>
            <w:r w:rsidRPr="00007446">
              <w:rPr>
                <w:rFonts w:ascii="Verdana" w:eastAsia="Times New Roman" w:hAnsi="Verdana" w:cs="Arial"/>
                <w:sz w:val="20"/>
                <w:szCs w:val="20"/>
                <w:vertAlign w:val="superscript"/>
              </w:rPr>
              <w:t>3</w:t>
            </w:r>
            <w:r w:rsidRPr="00007446">
              <w:rPr>
                <w:rFonts w:ascii="Verdana" w:eastAsia="Times New Roman" w:hAnsi="Verdana" w:cs="Arial"/>
                <w:sz w:val="20"/>
                <w:szCs w:val="20"/>
              </w:rPr>
              <w:t xml:space="preserve"> kJ/mol.</w:t>
            </w:r>
            <w:r w:rsidR="00520985">
              <w:rPr>
                <w:rFonts w:ascii="Verdana" w:eastAsia="Times New Roman" w:hAnsi="Verdana" w:cs="Arial"/>
                <w:sz w:val="20"/>
                <w:szCs w:val="20"/>
              </w:rPr>
              <w:t xml:space="preserve"> Small amount of energy released.</w:t>
            </w:r>
          </w:p>
        </w:tc>
      </w:tr>
      <w:tr w:rsidR="00007446" w:rsidTr="00520985">
        <w:tblPrEx>
          <w:tblCellMar>
            <w:top w:w="0" w:type="dxa"/>
            <w:bottom w:w="0" w:type="dxa"/>
          </w:tblCellMar>
        </w:tblPrEx>
        <w:trPr>
          <w:trHeight w:val="280"/>
          <w:tblCellSpacing w:w="20" w:type="dxa"/>
        </w:trPr>
        <w:tc>
          <w:tcPr>
            <w:tcW w:w="4680" w:type="dxa"/>
            <w:tcBorders>
              <w:top w:val="outset" w:sz="6" w:space="0" w:color="auto"/>
              <w:bottom w:val="outset" w:sz="6" w:space="0" w:color="auto"/>
              <w:right w:val="outset" w:sz="6" w:space="0" w:color="auto"/>
            </w:tcBorders>
          </w:tcPr>
          <w:p w:rsidR="00520985" w:rsidRDefault="00007446" w:rsidP="00520985">
            <w:pPr>
              <w:spacing w:after="0" w:line="240" w:lineRule="auto"/>
              <w:ind w:left="274" w:hanging="274"/>
              <w:jc w:val="both"/>
              <w:rPr>
                <w:rFonts w:ascii="Verdana" w:eastAsia="Times New Roman" w:hAnsi="Verdana" w:cs="Arial"/>
                <w:sz w:val="20"/>
                <w:szCs w:val="20"/>
              </w:rPr>
            </w:pPr>
            <w:r w:rsidRPr="00007446">
              <w:rPr>
                <w:rFonts w:ascii="Verdana" w:eastAsia="Times New Roman" w:hAnsi="Verdana" w:cs="Arial"/>
                <w:sz w:val="20"/>
                <w:szCs w:val="20"/>
              </w:rPr>
              <w:t>6.  Mass changes are detectable.</w:t>
            </w:r>
          </w:p>
          <w:p w:rsidR="00520985" w:rsidRPr="00007446" w:rsidRDefault="00520985" w:rsidP="00520985">
            <w:pPr>
              <w:spacing w:after="0" w:line="240" w:lineRule="auto"/>
              <w:ind w:left="274" w:hanging="274"/>
              <w:jc w:val="both"/>
              <w:rPr>
                <w:rFonts w:ascii="Verdana" w:eastAsia="Times New Roman" w:hAnsi="Verdana" w:cs="Arial"/>
                <w:sz w:val="20"/>
                <w:szCs w:val="20"/>
              </w:rPr>
            </w:pPr>
            <w:r>
              <w:rPr>
                <w:rFonts w:ascii="Verdana" w:eastAsia="Times New Roman" w:hAnsi="Verdana" w:cs="Arial"/>
                <w:sz w:val="20"/>
                <w:szCs w:val="20"/>
              </w:rPr>
              <w:t xml:space="preserve">     Law of conservation of mass not obeyed.</w:t>
            </w:r>
          </w:p>
        </w:tc>
        <w:tc>
          <w:tcPr>
            <w:tcW w:w="5070" w:type="dxa"/>
            <w:tcBorders>
              <w:top w:val="outset" w:sz="6" w:space="0" w:color="auto"/>
              <w:left w:val="outset" w:sz="6" w:space="0" w:color="auto"/>
              <w:bottom w:val="outset" w:sz="6" w:space="0" w:color="auto"/>
            </w:tcBorders>
          </w:tcPr>
          <w:p w:rsidR="00520985" w:rsidRDefault="00007446"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sidRPr="00007446">
              <w:rPr>
                <w:rFonts w:ascii="Verdana" w:eastAsia="Times New Roman" w:hAnsi="Verdana" w:cs="Arial"/>
                <w:sz w:val="20"/>
                <w:szCs w:val="20"/>
              </w:rPr>
              <w:t>6.  Mass reactants = mass products.</w:t>
            </w:r>
            <w:r w:rsidR="00520985">
              <w:rPr>
                <w:rFonts w:ascii="Verdana" w:eastAsia="Times New Roman" w:hAnsi="Verdana" w:cs="Arial"/>
                <w:sz w:val="20"/>
                <w:szCs w:val="20"/>
              </w:rPr>
              <w:t xml:space="preserve"> </w:t>
            </w:r>
          </w:p>
          <w:p w:rsidR="00007446" w:rsidRPr="00007446" w:rsidRDefault="00520985" w:rsidP="00520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60"/>
              <w:rPr>
                <w:rFonts w:ascii="Verdana" w:eastAsia="Times New Roman" w:hAnsi="Verdana" w:cs="Arial"/>
                <w:sz w:val="20"/>
                <w:szCs w:val="20"/>
              </w:rPr>
            </w:pPr>
            <w:r>
              <w:rPr>
                <w:rFonts w:ascii="Verdana" w:eastAsia="Times New Roman" w:hAnsi="Verdana" w:cs="Arial"/>
                <w:sz w:val="20"/>
                <w:szCs w:val="20"/>
              </w:rPr>
              <w:t>Law of conservation of mass obeyed.</w:t>
            </w:r>
          </w:p>
        </w:tc>
      </w:tr>
    </w:tbl>
    <w:p w:rsidR="00727158" w:rsidRPr="00D41472" w:rsidRDefault="00727158" w:rsidP="00727158">
      <w:pPr>
        <w:spacing w:after="0" w:line="240" w:lineRule="auto"/>
        <w:jc w:val="both"/>
        <w:rPr>
          <w:rFonts w:ascii="Verdana" w:hAnsi="Verdana" w:cs="Arial"/>
          <w:sz w:val="20"/>
          <w:szCs w:val="20"/>
        </w:rPr>
      </w:pPr>
      <w:r w:rsidRPr="00D41472">
        <w:rPr>
          <w:rFonts w:ascii="Verdana" w:hAnsi="Verdana" w:cs="Arial"/>
          <w:sz w:val="20"/>
          <w:szCs w:val="20"/>
        </w:rPr>
        <w:t>Compared to chemical reactions, nuclear reactions produce:</w:t>
      </w:r>
    </w:p>
    <w:p w:rsidR="00727158" w:rsidRPr="00D41472" w:rsidRDefault="00727158" w:rsidP="00727158">
      <w:pPr>
        <w:pStyle w:val="ListParagraph"/>
        <w:numPr>
          <w:ilvl w:val="0"/>
          <w:numId w:val="17"/>
        </w:numPr>
        <w:spacing w:after="0" w:line="240" w:lineRule="auto"/>
        <w:ind w:left="450"/>
        <w:jc w:val="both"/>
        <w:rPr>
          <w:rFonts w:ascii="Verdana" w:hAnsi="Verdana" w:cs="Arial"/>
          <w:sz w:val="20"/>
          <w:szCs w:val="20"/>
        </w:rPr>
      </w:pPr>
      <w:r w:rsidRPr="00D41472">
        <w:rPr>
          <w:rFonts w:ascii="Verdana" w:hAnsi="Verdana" w:cs="Arial"/>
          <w:sz w:val="20"/>
          <w:szCs w:val="20"/>
        </w:rPr>
        <w:t>proportionally far less energy</w:t>
      </w:r>
    </w:p>
    <w:p w:rsidR="00727158" w:rsidRPr="00D41472" w:rsidRDefault="00727158" w:rsidP="00727158">
      <w:pPr>
        <w:pStyle w:val="ListParagraph"/>
        <w:numPr>
          <w:ilvl w:val="0"/>
          <w:numId w:val="17"/>
        </w:numPr>
        <w:spacing w:after="0" w:line="240" w:lineRule="auto"/>
        <w:ind w:left="450"/>
        <w:jc w:val="both"/>
        <w:rPr>
          <w:rFonts w:ascii="Verdana" w:hAnsi="Verdana" w:cs="Arial"/>
          <w:b/>
          <w:sz w:val="20"/>
          <w:szCs w:val="20"/>
        </w:rPr>
      </w:pPr>
      <w:r w:rsidRPr="00D41472">
        <w:rPr>
          <w:rFonts w:ascii="Verdana" w:hAnsi="Verdana" w:cs="Arial"/>
          <w:b/>
          <w:sz w:val="20"/>
          <w:szCs w:val="20"/>
        </w:rPr>
        <w:t>proportionally far more energy</w:t>
      </w:r>
    </w:p>
    <w:p w:rsidR="00727158" w:rsidRPr="00D41472" w:rsidRDefault="00727158" w:rsidP="00727158">
      <w:pPr>
        <w:pStyle w:val="ListParagraph"/>
        <w:numPr>
          <w:ilvl w:val="0"/>
          <w:numId w:val="17"/>
        </w:numPr>
        <w:spacing w:after="0" w:line="240" w:lineRule="auto"/>
        <w:ind w:left="450"/>
        <w:jc w:val="both"/>
        <w:rPr>
          <w:rFonts w:ascii="Verdana" w:hAnsi="Verdana" w:cs="Arial"/>
          <w:sz w:val="20"/>
          <w:szCs w:val="20"/>
        </w:rPr>
      </w:pPr>
      <w:r w:rsidRPr="00D41472">
        <w:rPr>
          <w:rFonts w:ascii="Verdana" w:hAnsi="Verdana" w:cs="Arial"/>
          <w:sz w:val="20"/>
          <w:szCs w:val="20"/>
        </w:rPr>
        <w:t>fewer changes in the nucleus</w:t>
      </w:r>
    </w:p>
    <w:p w:rsidR="00727158" w:rsidRPr="00D41472" w:rsidRDefault="00727158" w:rsidP="00727158">
      <w:pPr>
        <w:pStyle w:val="ListParagraph"/>
        <w:numPr>
          <w:ilvl w:val="0"/>
          <w:numId w:val="17"/>
        </w:numPr>
        <w:spacing w:after="0" w:line="240" w:lineRule="auto"/>
        <w:ind w:left="450"/>
        <w:jc w:val="both"/>
        <w:rPr>
          <w:rFonts w:ascii="Verdana" w:hAnsi="Verdana" w:cs="Arial"/>
          <w:sz w:val="20"/>
          <w:szCs w:val="20"/>
        </w:rPr>
      </w:pPr>
      <w:r w:rsidRPr="00D41472">
        <w:rPr>
          <w:rFonts w:ascii="Verdana" w:hAnsi="Verdana" w:cs="Arial"/>
          <w:sz w:val="20"/>
          <w:szCs w:val="20"/>
        </w:rPr>
        <w:t>more vegetables</w:t>
      </w:r>
    </w:p>
    <w:p w:rsidR="00727158" w:rsidRPr="00D41472" w:rsidRDefault="00727158" w:rsidP="00727158">
      <w:pPr>
        <w:spacing w:after="0" w:line="240" w:lineRule="auto"/>
        <w:jc w:val="both"/>
        <w:rPr>
          <w:rFonts w:ascii="Verdana" w:hAnsi="Verdana" w:cs="Arial"/>
          <w:sz w:val="20"/>
          <w:szCs w:val="20"/>
        </w:rPr>
      </w:pPr>
    </w:p>
    <w:p w:rsidR="00325330" w:rsidRPr="00D41472" w:rsidRDefault="00325330" w:rsidP="00727158">
      <w:pPr>
        <w:spacing w:after="0" w:line="240" w:lineRule="auto"/>
        <w:jc w:val="both"/>
        <w:rPr>
          <w:rFonts w:ascii="Verdana" w:hAnsi="Verdana" w:cs="Arial"/>
          <w:sz w:val="20"/>
          <w:szCs w:val="20"/>
        </w:rPr>
      </w:pPr>
      <w:r w:rsidRPr="00D41472">
        <w:rPr>
          <w:rFonts w:ascii="Verdana" w:hAnsi="Verdana" w:cs="Arial"/>
          <w:sz w:val="20"/>
          <w:szCs w:val="20"/>
        </w:rPr>
        <w:t>In nuclear reactions:</w:t>
      </w:r>
    </w:p>
    <w:p w:rsidR="00325330" w:rsidRPr="00D41472" w:rsidRDefault="00325330" w:rsidP="00727158">
      <w:pPr>
        <w:pStyle w:val="ListParagraph"/>
        <w:numPr>
          <w:ilvl w:val="0"/>
          <w:numId w:val="14"/>
        </w:numPr>
        <w:spacing w:after="0" w:line="240" w:lineRule="auto"/>
        <w:ind w:left="360"/>
        <w:jc w:val="both"/>
        <w:rPr>
          <w:rFonts w:ascii="Verdana" w:hAnsi="Verdana" w:cs="Arial"/>
          <w:b/>
          <w:sz w:val="20"/>
          <w:szCs w:val="20"/>
        </w:rPr>
      </w:pPr>
      <w:r w:rsidRPr="00D41472">
        <w:rPr>
          <w:rFonts w:ascii="Verdana" w:hAnsi="Verdana" w:cs="Arial"/>
          <w:b/>
          <w:sz w:val="20"/>
          <w:szCs w:val="20"/>
        </w:rPr>
        <w:t>small amounts of mass are converted to large amount of energy</w:t>
      </w:r>
    </w:p>
    <w:p w:rsidR="00325330" w:rsidRPr="00D41472" w:rsidRDefault="00325330" w:rsidP="00727158">
      <w:pPr>
        <w:pStyle w:val="ListParagraph"/>
        <w:numPr>
          <w:ilvl w:val="0"/>
          <w:numId w:val="14"/>
        </w:numPr>
        <w:spacing w:after="0" w:line="240" w:lineRule="auto"/>
        <w:ind w:left="360"/>
        <w:jc w:val="both"/>
        <w:rPr>
          <w:rFonts w:ascii="Verdana" w:hAnsi="Verdana" w:cs="Arial"/>
          <w:sz w:val="20"/>
          <w:szCs w:val="20"/>
        </w:rPr>
      </w:pPr>
      <w:r w:rsidRPr="00D41472">
        <w:rPr>
          <w:rFonts w:ascii="Verdana" w:hAnsi="Verdana" w:cs="Arial"/>
          <w:sz w:val="20"/>
          <w:szCs w:val="20"/>
        </w:rPr>
        <w:t>large amount of energy are converted to small amount of mass</w:t>
      </w:r>
    </w:p>
    <w:p w:rsidR="00325330" w:rsidRPr="00D41472" w:rsidRDefault="00325330" w:rsidP="00727158">
      <w:pPr>
        <w:pStyle w:val="ListParagraph"/>
        <w:numPr>
          <w:ilvl w:val="0"/>
          <w:numId w:val="14"/>
        </w:numPr>
        <w:spacing w:after="0" w:line="240" w:lineRule="auto"/>
        <w:ind w:left="360"/>
        <w:jc w:val="both"/>
        <w:rPr>
          <w:rFonts w:ascii="Verdana" w:hAnsi="Verdana" w:cs="Arial"/>
          <w:sz w:val="20"/>
          <w:szCs w:val="20"/>
        </w:rPr>
      </w:pPr>
      <w:r w:rsidRPr="00D41472">
        <w:rPr>
          <w:rFonts w:ascii="Verdana" w:hAnsi="Verdana" w:cs="Arial"/>
          <w:sz w:val="20"/>
          <w:szCs w:val="20"/>
        </w:rPr>
        <w:t>small amount of mass are converted to large amounts of mass</w:t>
      </w:r>
    </w:p>
    <w:p w:rsidR="00C53DB4" w:rsidRDefault="00325330" w:rsidP="00C53DB4">
      <w:pPr>
        <w:pStyle w:val="ListParagraph"/>
        <w:numPr>
          <w:ilvl w:val="0"/>
          <w:numId w:val="14"/>
        </w:numPr>
        <w:spacing w:after="0" w:line="240" w:lineRule="auto"/>
        <w:ind w:left="360"/>
        <w:jc w:val="both"/>
        <w:rPr>
          <w:rFonts w:ascii="Verdana" w:hAnsi="Verdana" w:cs="Arial"/>
          <w:sz w:val="20"/>
          <w:szCs w:val="20"/>
        </w:rPr>
      </w:pPr>
      <w:r w:rsidRPr="00D41472">
        <w:rPr>
          <w:rFonts w:ascii="Verdana" w:hAnsi="Verdana" w:cs="Arial"/>
          <w:sz w:val="20"/>
          <w:szCs w:val="20"/>
        </w:rPr>
        <w:t>mass and energy are destroyed</w:t>
      </w:r>
    </w:p>
    <w:p w:rsidR="00C53DB4" w:rsidRDefault="00C53DB4" w:rsidP="00C53DB4">
      <w:pPr>
        <w:spacing w:after="0" w:line="240" w:lineRule="auto"/>
        <w:jc w:val="both"/>
        <w:rPr>
          <w:rFonts w:ascii="Verdana" w:hAnsi="Verdana" w:cs="Arial"/>
          <w:sz w:val="20"/>
          <w:szCs w:val="20"/>
        </w:rPr>
      </w:pPr>
    </w:p>
    <w:p w:rsidR="00C53DB4" w:rsidRPr="00C53DB4" w:rsidRDefault="00C53DB4" w:rsidP="00C53DB4">
      <w:pPr>
        <w:spacing w:after="0" w:line="240" w:lineRule="auto"/>
        <w:jc w:val="both"/>
        <w:rPr>
          <w:rFonts w:ascii="Verdana" w:hAnsi="Verdana" w:cs="Arial"/>
          <w:sz w:val="20"/>
          <w:szCs w:val="20"/>
        </w:rPr>
      </w:pPr>
      <w:r w:rsidRPr="00C53DB4">
        <w:rPr>
          <w:rFonts w:ascii="Verdana" w:hAnsi="Verdana" w:cs="Arial"/>
          <w:sz w:val="20"/>
          <w:szCs w:val="20"/>
        </w:rPr>
        <w:t>Nuclear changes differ from normal chemical changes in that all nuclear changes:</w:t>
      </w:r>
    </w:p>
    <w:p w:rsidR="00C53DB4" w:rsidRPr="00C53DB4" w:rsidRDefault="00C53DB4" w:rsidP="00C53DB4">
      <w:pPr>
        <w:spacing w:after="0" w:line="240" w:lineRule="auto"/>
        <w:jc w:val="both"/>
        <w:rPr>
          <w:rFonts w:ascii="Verdana" w:hAnsi="Verdana" w:cs="Arial"/>
          <w:sz w:val="20"/>
          <w:szCs w:val="20"/>
        </w:rPr>
      </w:pPr>
    </w:p>
    <w:p w:rsidR="00C53DB4" w:rsidRPr="00C53DB4" w:rsidRDefault="00C53DB4" w:rsidP="00C53DB4">
      <w:pPr>
        <w:pStyle w:val="ListParagraph"/>
        <w:numPr>
          <w:ilvl w:val="0"/>
          <w:numId w:val="25"/>
        </w:numPr>
        <w:spacing w:after="0" w:line="240" w:lineRule="auto"/>
        <w:ind w:left="360"/>
        <w:jc w:val="both"/>
        <w:rPr>
          <w:rFonts w:ascii="Verdana" w:hAnsi="Verdana" w:cs="Arial"/>
          <w:sz w:val="20"/>
          <w:szCs w:val="20"/>
        </w:rPr>
      </w:pPr>
      <w:r w:rsidRPr="00C53DB4">
        <w:rPr>
          <w:rFonts w:ascii="Verdana" w:hAnsi="Verdana" w:cs="Arial"/>
          <w:sz w:val="20"/>
          <w:szCs w:val="20"/>
        </w:rPr>
        <w:t>absorb energy</w:t>
      </w:r>
    </w:p>
    <w:p w:rsidR="00C53DB4" w:rsidRPr="00C53DB4" w:rsidRDefault="00C53DB4" w:rsidP="00C53DB4">
      <w:pPr>
        <w:pStyle w:val="ListParagraph"/>
        <w:numPr>
          <w:ilvl w:val="0"/>
          <w:numId w:val="25"/>
        </w:numPr>
        <w:spacing w:after="0" w:line="240" w:lineRule="auto"/>
        <w:ind w:left="360"/>
        <w:jc w:val="both"/>
        <w:rPr>
          <w:rFonts w:ascii="Verdana" w:hAnsi="Verdana" w:cs="Arial"/>
          <w:b/>
          <w:sz w:val="20"/>
          <w:szCs w:val="20"/>
        </w:rPr>
      </w:pPr>
      <w:r w:rsidRPr="00C53DB4">
        <w:rPr>
          <w:rFonts w:ascii="Verdana" w:hAnsi="Verdana" w:cs="Arial"/>
          <w:b/>
          <w:sz w:val="20"/>
          <w:szCs w:val="20"/>
        </w:rPr>
        <w:t>release energy</w:t>
      </w:r>
    </w:p>
    <w:p w:rsidR="00C53DB4" w:rsidRPr="00C53DB4" w:rsidRDefault="00C53DB4" w:rsidP="00C53DB4">
      <w:pPr>
        <w:pStyle w:val="ListParagraph"/>
        <w:numPr>
          <w:ilvl w:val="0"/>
          <w:numId w:val="25"/>
        </w:numPr>
        <w:spacing w:after="0" w:line="240" w:lineRule="auto"/>
        <w:ind w:left="360"/>
        <w:jc w:val="both"/>
        <w:rPr>
          <w:rFonts w:ascii="Verdana" w:hAnsi="Verdana" w:cs="Arial"/>
          <w:sz w:val="20"/>
          <w:szCs w:val="20"/>
        </w:rPr>
      </w:pPr>
      <w:r w:rsidRPr="00C53DB4">
        <w:rPr>
          <w:rFonts w:ascii="Verdana" w:hAnsi="Verdana" w:cs="Arial"/>
          <w:sz w:val="20"/>
          <w:szCs w:val="20"/>
        </w:rPr>
        <w:t>produce explosions</w:t>
      </w:r>
    </w:p>
    <w:p w:rsidR="00C53DB4" w:rsidRPr="00C53DB4" w:rsidRDefault="00C53DB4" w:rsidP="00C53DB4">
      <w:pPr>
        <w:pStyle w:val="ListParagraph"/>
        <w:numPr>
          <w:ilvl w:val="0"/>
          <w:numId w:val="25"/>
        </w:numPr>
        <w:spacing w:after="0" w:line="240" w:lineRule="auto"/>
        <w:ind w:left="360"/>
        <w:jc w:val="both"/>
        <w:rPr>
          <w:rFonts w:ascii="Verdana" w:hAnsi="Verdana" w:cs="Arial"/>
          <w:sz w:val="20"/>
          <w:szCs w:val="20"/>
        </w:rPr>
      </w:pPr>
      <w:r w:rsidRPr="00C53DB4">
        <w:rPr>
          <w:rFonts w:ascii="Verdana" w:hAnsi="Verdana" w:cs="Arial"/>
          <w:sz w:val="20"/>
          <w:szCs w:val="20"/>
        </w:rPr>
        <w:t>involve the protons and/or neutrons (nucleus) of an atom</w:t>
      </w:r>
    </w:p>
    <w:p w:rsidR="00D41472" w:rsidRDefault="00D41472" w:rsidP="00D41472">
      <w:pPr>
        <w:spacing w:after="0" w:line="240" w:lineRule="auto"/>
        <w:jc w:val="both"/>
        <w:rPr>
          <w:rFonts w:ascii="Arial" w:hAnsi="Arial" w:cs="Arial"/>
        </w:rPr>
      </w:pPr>
    </w:p>
    <w:p w:rsidR="00880623" w:rsidRPr="000C67D8" w:rsidRDefault="00880623" w:rsidP="00570375">
      <w:pPr>
        <w:spacing w:after="0" w:line="360" w:lineRule="auto"/>
        <w:jc w:val="both"/>
        <w:rPr>
          <w:b/>
          <w:color w:val="984806" w:themeColor="accent6" w:themeShade="80"/>
        </w:rPr>
      </w:pPr>
      <w:r w:rsidRPr="000C67D8">
        <w:rPr>
          <w:rFonts w:ascii="Arial" w:hAnsi="Arial" w:cs="Arial"/>
          <w:b/>
          <w:color w:val="984806" w:themeColor="accent6" w:themeShade="80"/>
        </w:rPr>
        <w:t xml:space="preserve">Chemical Connections: Tobacco Radioactivity and the Uranium-238 Decay Series; Preserving Food </w:t>
      </w:r>
      <w:proofErr w:type="gramStart"/>
      <w:r w:rsidRPr="000C67D8">
        <w:rPr>
          <w:rFonts w:ascii="Arial" w:hAnsi="Arial" w:cs="Arial"/>
          <w:b/>
          <w:color w:val="984806" w:themeColor="accent6" w:themeShade="80"/>
        </w:rPr>
        <w:t>Through</w:t>
      </w:r>
      <w:proofErr w:type="gramEnd"/>
      <w:r w:rsidRPr="000C67D8">
        <w:rPr>
          <w:rFonts w:ascii="Arial" w:hAnsi="Arial" w:cs="Arial"/>
          <w:b/>
          <w:color w:val="984806" w:themeColor="accent6" w:themeShade="80"/>
        </w:rPr>
        <w:t xml:space="preserve"> Food Irradiation; The Indoor Radon-222 Problem</w:t>
      </w:r>
    </w:p>
    <w:p w:rsidR="000C7839" w:rsidRDefault="000C7839"/>
    <w:sectPr w:rsidR="000C7839" w:rsidSect="0052098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72" w:rsidRDefault="00D41472" w:rsidP="004F71A8">
      <w:pPr>
        <w:spacing w:after="0" w:line="240" w:lineRule="auto"/>
      </w:pPr>
      <w:r>
        <w:separator/>
      </w:r>
    </w:p>
  </w:endnote>
  <w:endnote w:type="continuationSeparator" w:id="1">
    <w:p w:rsidR="00D41472" w:rsidRDefault="00D41472" w:rsidP="004F7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51094"/>
      <w:docPartObj>
        <w:docPartGallery w:val="Page Numbers (Bottom of Page)"/>
        <w:docPartUnique/>
      </w:docPartObj>
    </w:sdtPr>
    <w:sdtContent>
      <w:p w:rsidR="00D41472" w:rsidRDefault="00D41472">
        <w:pPr>
          <w:pStyle w:val="Footer"/>
          <w:jc w:val="center"/>
        </w:pPr>
        <w:fldSimple w:instr=" PAGE   \* MERGEFORMAT ">
          <w:r w:rsidR="00C53DB4">
            <w:rPr>
              <w:noProof/>
            </w:rPr>
            <w:t>1</w:t>
          </w:r>
        </w:fldSimple>
      </w:p>
    </w:sdtContent>
  </w:sdt>
  <w:p w:rsidR="00D41472" w:rsidRDefault="00D41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72" w:rsidRDefault="00D41472" w:rsidP="004F71A8">
      <w:pPr>
        <w:spacing w:after="0" w:line="240" w:lineRule="auto"/>
      </w:pPr>
      <w:r>
        <w:separator/>
      </w:r>
    </w:p>
  </w:footnote>
  <w:footnote w:type="continuationSeparator" w:id="1">
    <w:p w:rsidR="00D41472" w:rsidRDefault="00D41472" w:rsidP="004F7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abstractNum w:abstractNumId="0">
    <w:nsid w:val="011B2084"/>
    <w:multiLevelType w:val="multilevel"/>
    <w:tmpl w:val="47DC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375C7"/>
    <w:multiLevelType w:val="hybridMultilevel"/>
    <w:tmpl w:val="3E72F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B27A5"/>
    <w:multiLevelType w:val="hybridMultilevel"/>
    <w:tmpl w:val="24D2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53F2"/>
    <w:multiLevelType w:val="multilevel"/>
    <w:tmpl w:val="6652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F7643"/>
    <w:multiLevelType w:val="hybridMultilevel"/>
    <w:tmpl w:val="98708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53F82"/>
    <w:multiLevelType w:val="hybridMultilevel"/>
    <w:tmpl w:val="17C08A8E"/>
    <w:lvl w:ilvl="0" w:tplc="1D42F0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16072D8A"/>
    <w:multiLevelType w:val="hybridMultilevel"/>
    <w:tmpl w:val="6FD48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D3191"/>
    <w:multiLevelType w:val="multilevel"/>
    <w:tmpl w:val="91DC39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A4048"/>
    <w:multiLevelType w:val="multilevel"/>
    <w:tmpl w:val="A612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66967"/>
    <w:multiLevelType w:val="hybridMultilevel"/>
    <w:tmpl w:val="080289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A0C49"/>
    <w:multiLevelType w:val="hybridMultilevel"/>
    <w:tmpl w:val="5F5CC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C1676"/>
    <w:multiLevelType w:val="multilevel"/>
    <w:tmpl w:val="C95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F5C5E"/>
    <w:multiLevelType w:val="hybridMultilevel"/>
    <w:tmpl w:val="7FFE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F54A6"/>
    <w:multiLevelType w:val="multilevel"/>
    <w:tmpl w:val="7668D8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4212EF"/>
    <w:multiLevelType w:val="hybridMultilevel"/>
    <w:tmpl w:val="E0FCC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271B1"/>
    <w:multiLevelType w:val="hybridMultilevel"/>
    <w:tmpl w:val="E3225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87D7D"/>
    <w:multiLevelType w:val="multilevel"/>
    <w:tmpl w:val="CE3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96660F"/>
    <w:multiLevelType w:val="multilevel"/>
    <w:tmpl w:val="5582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62F9"/>
    <w:multiLevelType w:val="hybridMultilevel"/>
    <w:tmpl w:val="6E624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27575"/>
    <w:multiLevelType w:val="hybridMultilevel"/>
    <w:tmpl w:val="C21677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886367"/>
    <w:multiLevelType w:val="hybridMultilevel"/>
    <w:tmpl w:val="5F5CC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72467"/>
    <w:multiLevelType w:val="hybridMultilevel"/>
    <w:tmpl w:val="08028922"/>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056873"/>
    <w:multiLevelType w:val="hybridMultilevel"/>
    <w:tmpl w:val="967A5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E1A1C"/>
    <w:multiLevelType w:val="hybridMultilevel"/>
    <w:tmpl w:val="D342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C6D74"/>
    <w:multiLevelType w:val="multilevel"/>
    <w:tmpl w:val="AA4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24"/>
  </w:num>
  <w:num w:numId="4">
    <w:abstractNumId w:val="11"/>
  </w:num>
  <w:num w:numId="5">
    <w:abstractNumId w:val="8"/>
  </w:num>
  <w:num w:numId="6">
    <w:abstractNumId w:val="16"/>
  </w:num>
  <w:num w:numId="7">
    <w:abstractNumId w:val="0"/>
  </w:num>
  <w:num w:numId="8">
    <w:abstractNumId w:val="7"/>
  </w:num>
  <w:num w:numId="9">
    <w:abstractNumId w:val="12"/>
  </w:num>
  <w:num w:numId="10">
    <w:abstractNumId w:val="23"/>
  </w:num>
  <w:num w:numId="11">
    <w:abstractNumId w:val="1"/>
  </w:num>
  <w:num w:numId="12">
    <w:abstractNumId w:val="17"/>
  </w:num>
  <w:num w:numId="13">
    <w:abstractNumId w:val="10"/>
  </w:num>
  <w:num w:numId="14">
    <w:abstractNumId w:val="5"/>
  </w:num>
  <w:num w:numId="15">
    <w:abstractNumId w:val="14"/>
  </w:num>
  <w:num w:numId="16">
    <w:abstractNumId w:val="19"/>
  </w:num>
  <w:num w:numId="17">
    <w:abstractNumId w:val="15"/>
  </w:num>
  <w:num w:numId="18">
    <w:abstractNumId w:val="21"/>
  </w:num>
  <w:num w:numId="19">
    <w:abstractNumId w:val="22"/>
  </w:num>
  <w:num w:numId="20">
    <w:abstractNumId w:val="18"/>
  </w:num>
  <w:num w:numId="21">
    <w:abstractNumId w:val="13"/>
  </w:num>
  <w:num w:numId="22">
    <w:abstractNumId w:val="9"/>
  </w:num>
  <w:num w:numId="23">
    <w:abstractNumId w:val="20"/>
  </w:num>
  <w:num w:numId="24">
    <w:abstractNumId w:val="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80623"/>
    <w:rsid w:val="00007446"/>
    <w:rsid w:val="000129AE"/>
    <w:rsid w:val="00021F41"/>
    <w:rsid w:val="000C672B"/>
    <w:rsid w:val="000C67D8"/>
    <w:rsid w:val="000C7839"/>
    <w:rsid w:val="000E2B79"/>
    <w:rsid w:val="00100931"/>
    <w:rsid w:val="00104AAF"/>
    <w:rsid w:val="001B772E"/>
    <w:rsid w:val="001C233A"/>
    <w:rsid w:val="00204846"/>
    <w:rsid w:val="002801B1"/>
    <w:rsid w:val="00285755"/>
    <w:rsid w:val="002F3CDD"/>
    <w:rsid w:val="0031309B"/>
    <w:rsid w:val="00325330"/>
    <w:rsid w:val="004241CB"/>
    <w:rsid w:val="00455B6F"/>
    <w:rsid w:val="0047253E"/>
    <w:rsid w:val="004F71A8"/>
    <w:rsid w:val="00520985"/>
    <w:rsid w:val="00531C2A"/>
    <w:rsid w:val="005325B9"/>
    <w:rsid w:val="005360E7"/>
    <w:rsid w:val="00570375"/>
    <w:rsid w:val="005900B8"/>
    <w:rsid w:val="006548CD"/>
    <w:rsid w:val="006640B3"/>
    <w:rsid w:val="006828C3"/>
    <w:rsid w:val="00685761"/>
    <w:rsid w:val="006A04D3"/>
    <w:rsid w:val="00727158"/>
    <w:rsid w:val="00821098"/>
    <w:rsid w:val="00880623"/>
    <w:rsid w:val="00886A45"/>
    <w:rsid w:val="00933C06"/>
    <w:rsid w:val="00956811"/>
    <w:rsid w:val="00977446"/>
    <w:rsid w:val="009E24E4"/>
    <w:rsid w:val="00A17516"/>
    <w:rsid w:val="00B263DF"/>
    <w:rsid w:val="00B31F32"/>
    <w:rsid w:val="00B41D8D"/>
    <w:rsid w:val="00B74CCA"/>
    <w:rsid w:val="00BD1322"/>
    <w:rsid w:val="00BE0E17"/>
    <w:rsid w:val="00BE2C4C"/>
    <w:rsid w:val="00C44C2E"/>
    <w:rsid w:val="00C5205A"/>
    <w:rsid w:val="00C53DB4"/>
    <w:rsid w:val="00CA699D"/>
    <w:rsid w:val="00D31EA9"/>
    <w:rsid w:val="00D41103"/>
    <w:rsid w:val="00D41472"/>
    <w:rsid w:val="00D55AC6"/>
    <w:rsid w:val="00E0094C"/>
    <w:rsid w:val="00E21950"/>
    <w:rsid w:val="00EB2F21"/>
    <w:rsid w:val="00EC4E7D"/>
    <w:rsid w:val="00FB0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3"/>
  </w:style>
  <w:style w:type="paragraph" w:styleId="Heading3">
    <w:name w:val="heading 3"/>
    <w:basedOn w:val="Normal"/>
    <w:next w:val="Normal"/>
    <w:link w:val="Heading3Char"/>
    <w:uiPriority w:val="9"/>
    <w:semiHidden/>
    <w:unhideWhenUsed/>
    <w:qFormat/>
    <w:rsid w:val="00C44C2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74CC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09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15"/>
    <w:rPr>
      <w:rFonts w:ascii="Tahoma" w:hAnsi="Tahoma" w:cs="Tahoma"/>
      <w:sz w:val="16"/>
      <w:szCs w:val="16"/>
    </w:rPr>
  </w:style>
  <w:style w:type="paragraph" w:styleId="ListParagraph">
    <w:name w:val="List Paragraph"/>
    <w:basedOn w:val="Normal"/>
    <w:uiPriority w:val="34"/>
    <w:qFormat/>
    <w:rsid w:val="00570375"/>
    <w:pPr>
      <w:ind w:left="720"/>
      <w:contextualSpacing/>
    </w:pPr>
  </w:style>
  <w:style w:type="character" w:customStyle="1" w:styleId="Heading5Char">
    <w:name w:val="Heading 5 Char"/>
    <w:basedOn w:val="DefaultParagraphFont"/>
    <w:link w:val="Heading5"/>
    <w:uiPriority w:val="9"/>
    <w:rsid w:val="00B74CC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C44C2E"/>
    <w:rPr>
      <w:rFonts w:asciiTheme="majorHAnsi" w:eastAsiaTheme="majorEastAsia" w:hAnsiTheme="majorHAnsi" w:cstheme="majorBidi"/>
      <w:b/>
      <w:bCs/>
      <w:color w:val="4F81BD" w:themeColor="accent1"/>
    </w:rPr>
  </w:style>
  <w:style w:type="table" w:styleId="TableGrid">
    <w:name w:val="Table Grid"/>
    <w:basedOn w:val="TableNormal"/>
    <w:uiPriority w:val="59"/>
    <w:rsid w:val="00685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007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744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F71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71A8"/>
  </w:style>
  <w:style w:type="paragraph" w:styleId="Footer">
    <w:name w:val="footer"/>
    <w:basedOn w:val="Normal"/>
    <w:link w:val="FooterChar"/>
    <w:uiPriority w:val="99"/>
    <w:unhideWhenUsed/>
    <w:rsid w:val="004F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1A8"/>
  </w:style>
  <w:style w:type="paragraph" w:customStyle="1" w:styleId="questiontext">
    <w:name w:val="questiontext"/>
    <w:basedOn w:val="Normal"/>
    <w:rsid w:val="00D4147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681252">
      <w:bodyDiv w:val="1"/>
      <w:marLeft w:val="0"/>
      <w:marRight w:val="0"/>
      <w:marTop w:val="0"/>
      <w:marBottom w:val="0"/>
      <w:divBdr>
        <w:top w:val="none" w:sz="0" w:space="0" w:color="auto"/>
        <w:left w:val="none" w:sz="0" w:space="0" w:color="auto"/>
        <w:bottom w:val="none" w:sz="0" w:space="0" w:color="auto"/>
        <w:right w:val="none" w:sz="0" w:space="0" w:color="auto"/>
      </w:divBdr>
    </w:div>
    <w:div w:id="226231931">
      <w:bodyDiv w:val="1"/>
      <w:marLeft w:val="0"/>
      <w:marRight w:val="0"/>
      <w:marTop w:val="0"/>
      <w:marBottom w:val="0"/>
      <w:divBdr>
        <w:top w:val="none" w:sz="0" w:space="0" w:color="auto"/>
        <w:left w:val="none" w:sz="0" w:space="0" w:color="auto"/>
        <w:bottom w:val="none" w:sz="0" w:space="0" w:color="auto"/>
        <w:right w:val="none" w:sz="0" w:space="0" w:color="auto"/>
      </w:divBdr>
    </w:div>
    <w:div w:id="421412291">
      <w:bodyDiv w:val="1"/>
      <w:marLeft w:val="5"/>
      <w:marRight w:val="5"/>
      <w:marTop w:val="0"/>
      <w:marBottom w:val="0"/>
      <w:divBdr>
        <w:top w:val="none" w:sz="0" w:space="0" w:color="auto"/>
        <w:left w:val="none" w:sz="0" w:space="0" w:color="auto"/>
        <w:bottom w:val="none" w:sz="0" w:space="0" w:color="auto"/>
        <w:right w:val="none" w:sz="0" w:space="0" w:color="auto"/>
      </w:divBdr>
      <w:divsChild>
        <w:div w:id="508184004">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436368641">
      <w:bodyDiv w:val="1"/>
      <w:marLeft w:val="5"/>
      <w:marRight w:val="5"/>
      <w:marTop w:val="0"/>
      <w:marBottom w:val="0"/>
      <w:divBdr>
        <w:top w:val="none" w:sz="0" w:space="0" w:color="auto"/>
        <w:left w:val="none" w:sz="0" w:space="0" w:color="auto"/>
        <w:bottom w:val="none" w:sz="0" w:space="0" w:color="auto"/>
        <w:right w:val="none" w:sz="0" w:space="0" w:color="auto"/>
      </w:divBdr>
      <w:divsChild>
        <w:div w:id="460342267">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444153145">
      <w:bodyDiv w:val="1"/>
      <w:marLeft w:val="5"/>
      <w:marRight w:val="5"/>
      <w:marTop w:val="0"/>
      <w:marBottom w:val="0"/>
      <w:divBdr>
        <w:top w:val="none" w:sz="0" w:space="0" w:color="auto"/>
        <w:left w:val="none" w:sz="0" w:space="0" w:color="auto"/>
        <w:bottom w:val="none" w:sz="0" w:space="0" w:color="auto"/>
        <w:right w:val="none" w:sz="0" w:space="0" w:color="auto"/>
      </w:divBdr>
      <w:divsChild>
        <w:div w:id="6674868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470096506">
      <w:bodyDiv w:val="1"/>
      <w:marLeft w:val="0"/>
      <w:marRight w:val="0"/>
      <w:marTop w:val="0"/>
      <w:marBottom w:val="0"/>
      <w:divBdr>
        <w:top w:val="none" w:sz="0" w:space="0" w:color="auto"/>
        <w:left w:val="none" w:sz="0" w:space="0" w:color="auto"/>
        <w:bottom w:val="none" w:sz="0" w:space="0" w:color="auto"/>
        <w:right w:val="none" w:sz="0" w:space="0" w:color="auto"/>
      </w:divBdr>
    </w:div>
    <w:div w:id="581448839">
      <w:bodyDiv w:val="1"/>
      <w:marLeft w:val="5"/>
      <w:marRight w:val="5"/>
      <w:marTop w:val="0"/>
      <w:marBottom w:val="0"/>
      <w:divBdr>
        <w:top w:val="none" w:sz="0" w:space="0" w:color="auto"/>
        <w:left w:val="none" w:sz="0" w:space="0" w:color="auto"/>
        <w:bottom w:val="none" w:sz="0" w:space="0" w:color="auto"/>
        <w:right w:val="none" w:sz="0" w:space="0" w:color="auto"/>
      </w:divBdr>
      <w:divsChild>
        <w:div w:id="1706245615">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595671730">
      <w:bodyDiv w:val="1"/>
      <w:marLeft w:val="0"/>
      <w:marRight w:val="0"/>
      <w:marTop w:val="0"/>
      <w:marBottom w:val="0"/>
      <w:divBdr>
        <w:top w:val="none" w:sz="0" w:space="0" w:color="auto"/>
        <w:left w:val="none" w:sz="0" w:space="0" w:color="auto"/>
        <w:bottom w:val="none" w:sz="0" w:space="0" w:color="auto"/>
        <w:right w:val="none" w:sz="0" w:space="0" w:color="auto"/>
      </w:divBdr>
    </w:div>
    <w:div w:id="645083614">
      <w:bodyDiv w:val="1"/>
      <w:marLeft w:val="0"/>
      <w:marRight w:val="0"/>
      <w:marTop w:val="0"/>
      <w:marBottom w:val="0"/>
      <w:divBdr>
        <w:top w:val="none" w:sz="0" w:space="0" w:color="auto"/>
        <w:left w:val="none" w:sz="0" w:space="0" w:color="auto"/>
        <w:bottom w:val="none" w:sz="0" w:space="0" w:color="auto"/>
        <w:right w:val="none" w:sz="0" w:space="0" w:color="auto"/>
      </w:divBdr>
      <w:divsChild>
        <w:div w:id="873425802">
          <w:marLeft w:val="0"/>
          <w:marRight w:val="0"/>
          <w:marTop w:val="100"/>
          <w:marBottom w:val="100"/>
          <w:divBdr>
            <w:top w:val="none" w:sz="0" w:space="0" w:color="auto"/>
            <w:left w:val="none" w:sz="0" w:space="0" w:color="auto"/>
            <w:bottom w:val="none" w:sz="0" w:space="0" w:color="auto"/>
            <w:right w:val="none" w:sz="0" w:space="0" w:color="auto"/>
          </w:divBdr>
          <w:divsChild>
            <w:div w:id="2138254507">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 w:id="664090258">
      <w:bodyDiv w:val="1"/>
      <w:marLeft w:val="5"/>
      <w:marRight w:val="5"/>
      <w:marTop w:val="0"/>
      <w:marBottom w:val="0"/>
      <w:divBdr>
        <w:top w:val="none" w:sz="0" w:space="0" w:color="auto"/>
        <w:left w:val="none" w:sz="0" w:space="0" w:color="auto"/>
        <w:bottom w:val="none" w:sz="0" w:space="0" w:color="auto"/>
        <w:right w:val="none" w:sz="0" w:space="0" w:color="auto"/>
      </w:divBdr>
      <w:divsChild>
        <w:div w:id="200724323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686903208">
      <w:bodyDiv w:val="1"/>
      <w:marLeft w:val="5"/>
      <w:marRight w:val="5"/>
      <w:marTop w:val="0"/>
      <w:marBottom w:val="0"/>
      <w:divBdr>
        <w:top w:val="none" w:sz="0" w:space="0" w:color="auto"/>
        <w:left w:val="none" w:sz="0" w:space="0" w:color="auto"/>
        <w:bottom w:val="none" w:sz="0" w:space="0" w:color="auto"/>
        <w:right w:val="none" w:sz="0" w:space="0" w:color="auto"/>
      </w:divBdr>
      <w:divsChild>
        <w:div w:id="609317026">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745565898">
      <w:bodyDiv w:val="1"/>
      <w:marLeft w:val="0"/>
      <w:marRight w:val="0"/>
      <w:marTop w:val="0"/>
      <w:marBottom w:val="0"/>
      <w:divBdr>
        <w:top w:val="none" w:sz="0" w:space="0" w:color="auto"/>
        <w:left w:val="none" w:sz="0" w:space="0" w:color="auto"/>
        <w:bottom w:val="none" w:sz="0" w:space="0" w:color="auto"/>
        <w:right w:val="none" w:sz="0" w:space="0" w:color="auto"/>
      </w:divBdr>
    </w:div>
    <w:div w:id="976880571">
      <w:bodyDiv w:val="1"/>
      <w:marLeft w:val="0"/>
      <w:marRight w:val="0"/>
      <w:marTop w:val="0"/>
      <w:marBottom w:val="0"/>
      <w:divBdr>
        <w:top w:val="none" w:sz="0" w:space="0" w:color="auto"/>
        <w:left w:val="none" w:sz="0" w:space="0" w:color="auto"/>
        <w:bottom w:val="none" w:sz="0" w:space="0" w:color="auto"/>
        <w:right w:val="none" w:sz="0" w:space="0" w:color="auto"/>
      </w:divBdr>
      <w:divsChild>
        <w:div w:id="1413046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392409">
      <w:bodyDiv w:val="1"/>
      <w:marLeft w:val="5"/>
      <w:marRight w:val="5"/>
      <w:marTop w:val="0"/>
      <w:marBottom w:val="0"/>
      <w:divBdr>
        <w:top w:val="none" w:sz="0" w:space="0" w:color="auto"/>
        <w:left w:val="none" w:sz="0" w:space="0" w:color="auto"/>
        <w:bottom w:val="none" w:sz="0" w:space="0" w:color="auto"/>
        <w:right w:val="none" w:sz="0" w:space="0" w:color="auto"/>
      </w:divBdr>
      <w:divsChild>
        <w:div w:id="140825925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985090003">
      <w:bodyDiv w:val="1"/>
      <w:marLeft w:val="0"/>
      <w:marRight w:val="0"/>
      <w:marTop w:val="0"/>
      <w:marBottom w:val="0"/>
      <w:divBdr>
        <w:top w:val="none" w:sz="0" w:space="0" w:color="auto"/>
        <w:left w:val="none" w:sz="0" w:space="0" w:color="auto"/>
        <w:bottom w:val="none" w:sz="0" w:space="0" w:color="auto"/>
        <w:right w:val="none" w:sz="0" w:space="0" w:color="auto"/>
      </w:divBdr>
    </w:div>
    <w:div w:id="994533738">
      <w:bodyDiv w:val="1"/>
      <w:marLeft w:val="5"/>
      <w:marRight w:val="5"/>
      <w:marTop w:val="0"/>
      <w:marBottom w:val="0"/>
      <w:divBdr>
        <w:top w:val="none" w:sz="0" w:space="0" w:color="auto"/>
        <w:left w:val="none" w:sz="0" w:space="0" w:color="auto"/>
        <w:bottom w:val="none" w:sz="0" w:space="0" w:color="auto"/>
        <w:right w:val="none" w:sz="0" w:space="0" w:color="auto"/>
      </w:divBdr>
      <w:divsChild>
        <w:div w:id="155596927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37507553">
      <w:bodyDiv w:val="1"/>
      <w:marLeft w:val="0"/>
      <w:marRight w:val="0"/>
      <w:marTop w:val="0"/>
      <w:marBottom w:val="0"/>
      <w:divBdr>
        <w:top w:val="none" w:sz="0" w:space="0" w:color="auto"/>
        <w:left w:val="none" w:sz="0" w:space="0" w:color="auto"/>
        <w:bottom w:val="none" w:sz="0" w:space="0" w:color="auto"/>
        <w:right w:val="none" w:sz="0" w:space="0" w:color="auto"/>
      </w:divBdr>
    </w:div>
    <w:div w:id="1053499639">
      <w:bodyDiv w:val="1"/>
      <w:marLeft w:val="5"/>
      <w:marRight w:val="5"/>
      <w:marTop w:val="0"/>
      <w:marBottom w:val="0"/>
      <w:divBdr>
        <w:top w:val="none" w:sz="0" w:space="0" w:color="auto"/>
        <w:left w:val="none" w:sz="0" w:space="0" w:color="auto"/>
        <w:bottom w:val="none" w:sz="0" w:space="0" w:color="auto"/>
        <w:right w:val="none" w:sz="0" w:space="0" w:color="auto"/>
      </w:divBdr>
      <w:divsChild>
        <w:div w:id="487016491">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118834962">
      <w:bodyDiv w:val="1"/>
      <w:marLeft w:val="5"/>
      <w:marRight w:val="5"/>
      <w:marTop w:val="0"/>
      <w:marBottom w:val="0"/>
      <w:divBdr>
        <w:top w:val="none" w:sz="0" w:space="0" w:color="auto"/>
        <w:left w:val="none" w:sz="0" w:space="0" w:color="auto"/>
        <w:bottom w:val="none" w:sz="0" w:space="0" w:color="auto"/>
        <w:right w:val="none" w:sz="0" w:space="0" w:color="auto"/>
      </w:divBdr>
      <w:divsChild>
        <w:div w:id="1496721936">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65457473">
      <w:bodyDiv w:val="1"/>
      <w:marLeft w:val="5"/>
      <w:marRight w:val="5"/>
      <w:marTop w:val="0"/>
      <w:marBottom w:val="0"/>
      <w:divBdr>
        <w:top w:val="none" w:sz="0" w:space="0" w:color="auto"/>
        <w:left w:val="none" w:sz="0" w:space="0" w:color="auto"/>
        <w:bottom w:val="none" w:sz="0" w:space="0" w:color="auto"/>
        <w:right w:val="none" w:sz="0" w:space="0" w:color="auto"/>
      </w:divBdr>
      <w:divsChild>
        <w:div w:id="263923510">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309750498">
      <w:bodyDiv w:val="1"/>
      <w:marLeft w:val="5"/>
      <w:marRight w:val="5"/>
      <w:marTop w:val="0"/>
      <w:marBottom w:val="0"/>
      <w:divBdr>
        <w:top w:val="none" w:sz="0" w:space="0" w:color="auto"/>
        <w:left w:val="none" w:sz="0" w:space="0" w:color="auto"/>
        <w:bottom w:val="none" w:sz="0" w:space="0" w:color="auto"/>
        <w:right w:val="none" w:sz="0" w:space="0" w:color="auto"/>
      </w:divBdr>
      <w:divsChild>
        <w:div w:id="1111902465">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334726107">
      <w:bodyDiv w:val="1"/>
      <w:marLeft w:val="0"/>
      <w:marRight w:val="0"/>
      <w:marTop w:val="0"/>
      <w:marBottom w:val="0"/>
      <w:divBdr>
        <w:top w:val="none" w:sz="0" w:space="0" w:color="auto"/>
        <w:left w:val="none" w:sz="0" w:space="0" w:color="auto"/>
        <w:bottom w:val="none" w:sz="0" w:space="0" w:color="auto"/>
        <w:right w:val="none" w:sz="0" w:space="0" w:color="auto"/>
      </w:divBdr>
    </w:div>
    <w:div w:id="1361322851">
      <w:bodyDiv w:val="1"/>
      <w:marLeft w:val="0"/>
      <w:marRight w:val="0"/>
      <w:marTop w:val="0"/>
      <w:marBottom w:val="0"/>
      <w:divBdr>
        <w:top w:val="none" w:sz="0" w:space="0" w:color="auto"/>
        <w:left w:val="none" w:sz="0" w:space="0" w:color="auto"/>
        <w:bottom w:val="none" w:sz="0" w:space="0" w:color="auto"/>
        <w:right w:val="none" w:sz="0" w:space="0" w:color="auto"/>
      </w:divBdr>
      <w:divsChild>
        <w:div w:id="829756706">
          <w:marLeft w:val="0"/>
          <w:marRight w:val="0"/>
          <w:marTop w:val="0"/>
          <w:marBottom w:val="360"/>
          <w:divBdr>
            <w:top w:val="single" w:sz="18" w:space="0" w:color="FF3300"/>
            <w:left w:val="none" w:sz="0" w:space="0" w:color="auto"/>
            <w:bottom w:val="none" w:sz="0" w:space="0" w:color="auto"/>
            <w:right w:val="none" w:sz="0" w:space="0" w:color="auto"/>
          </w:divBdr>
          <w:divsChild>
            <w:div w:id="1902714730">
              <w:marLeft w:val="0"/>
              <w:marRight w:val="0"/>
              <w:marTop w:val="0"/>
              <w:marBottom w:val="0"/>
              <w:divBdr>
                <w:top w:val="none" w:sz="0" w:space="0" w:color="auto"/>
                <w:left w:val="none" w:sz="0" w:space="0" w:color="auto"/>
                <w:bottom w:val="none" w:sz="0" w:space="0" w:color="auto"/>
                <w:right w:val="none" w:sz="0" w:space="0" w:color="auto"/>
              </w:divBdr>
              <w:divsChild>
                <w:div w:id="1957326095">
                  <w:marLeft w:val="0"/>
                  <w:marRight w:val="-5040"/>
                  <w:marTop w:val="0"/>
                  <w:marBottom w:val="0"/>
                  <w:divBdr>
                    <w:top w:val="none" w:sz="0" w:space="0" w:color="auto"/>
                    <w:left w:val="none" w:sz="0" w:space="0" w:color="auto"/>
                    <w:bottom w:val="none" w:sz="0" w:space="0" w:color="auto"/>
                    <w:right w:val="none" w:sz="0" w:space="0" w:color="auto"/>
                  </w:divBdr>
                  <w:divsChild>
                    <w:div w:id="90564540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77197735">
      <w:bodyDiv w:val="1"/>
      <w:marLeft w:val="5"/>
      <w:marRight w:val="5"/>
      <w:marTop w:val="0"/>
      <w:marBottom w:val="0"/>
      <w:divBdr>
        <w:top w:val="none" w:sz="0" w:space="0" w:color="auto"/>
        <w:left w:val="none" w:sz="0" w:space="0" w:color="auto"/>
        <w:bottom w:val="none" w:sz="0" w:space="0" w:color="auto"/>
        <w:right w:val="none" w:sz="0" w:space="0" w:color="auto"/>
      </w:divBdr>
      <w:divsChild>
        <w:div w:id="89948514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513567988">
      <w:bodyDiv w:val="1"/>
      <w:marLeft w:val="0"/>
      <w:marRight w:val="0"/>
      <w:marTop w:val="0"/>
      <w:marBottom w:val="0"/>
      <w:divBdr>
        <w:top w:val="none" w:sz="0" w:space="0" w:color="auto"/>
        <w:left w:val="none" w:sz="0" w:space="0" w:color="auto"/>
        <w:bottom w:val="none" w:sz="0" w:space="0" w:color="auto"/>
        <w:right w:val="none" w:sz="0" w:space="0" w:color="auto"/>
      </w:divBdr>
    </w:div>
    <w:div w:id="1540826038">
      <w:bodyDiv w:val="1"/>
      <w:marLeft w:val="0"/>
      <w:marRight w:val="0"/>
      <w:marTop w:val="0"/>
      <w:marBottom w:val="0"/>
      <w:divBdr>
        <w:top w:val="none" w:sz="0" w:space="0" w:color="auto"/>
        <w:left w:val="none" w:sz="0" w:space="0" w:color="auto"/>
        <w:bottom w:val="none" w:sz="0" w:space="0" w:color="auto"/>
        <w:right w:val="none" w:sz="0" w:space="0" w:color="auto"/>
      </w:divBdr>
    </w:div>
    <w:div w:id="1723674012">
      <w:bodyDiv w:val="1"/>
      <w:marLeft w:val="0"/>
      <w:marRight w:val="0"/>
      <w:marTop w:val="0"/>
      <w:marBottom w:val="0"/>
      <w:divBdr>
        <w:top w:val="none" w:sz="0" w:space="0" w:color="auto"/>
        <w:left w:val="none" w:sz="0" w:space="0" w:color="auto"/>
        <w:bottom w:val="none" w:sz="0" w:space="0" w:color="auto"/>
        <w:right w:val="none" w:sz="0" w:space="0" w:color="auto"/>
      </w:divBdr>
    </w:div>
    <w:div w:id="1765567629">
      <w:bodyDiv w:val="1"/>
      <w:marLeft w:val="5"/>
      <w:marRight w:val="5"/>
      <w:marTop w:val="0"/>
      <w:marBottom w:val="0"/>
      <w:divBdr>
        <w:top w:val="none" w:sz="0" w:space="0" w:color="auto"/>
        <w:left w:val="none" w:sz="0" w:space="0" w:color="auto"/>
        <w:bottom w:val="none" w:sz="0" w:space="0" w:color="auto"/>
        <w:right w:val="none" w:sz="0" w:space="0" w:color="auto"/>
      </w:divBdr>
      <w:divsChild>
        <w:div w:id="503787179">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768887227">
      <w:bodyDiv w:val="1"/>
      <w:marLeft w:val="0"/>
      <w:marRight w:val="0"/>
      <w:marTop w:val="0"/>
      <w:marBottom w:val="0"/>
      <w:divBdr>
        <w:top w:val="none" w:sz="0" w:space="0" w:color="auto"/>
        <w:left w:val="none" w:sz="0" w:space="0" w:color="auto"/>
        <w:bottom w:val="none" w:sz="0" w:space="0" w:color="auto"/>
        <w:right w:val="none" w:sz="0" w:space="0" w:color="auto"/>
      </w:divBdr>
    </w:div>
    <w:div w:id="1827432954">
      <w:bodyDiv w:val="1"/>
      <w:marLeft w:val="0"/>
      <w:marRight w:val="0"/>
      <w:marTop w:val="0"/>
      <w:marBottom w:val="0"/>
      <w:divBdr>
        <w:top w:val="none" w:sz="0" w:space="0" w:color="auto"/>
        <w:left w:val="none" w:sz="0" w:space="0" w:color="auto"/>
        <w:bottom w:val="none" w:sz="0" w:space="0" w:color="auto"/>
        <w:right w:val="none" w:sz="0" w:space="0" w:color="auto"/>
      </w:divBdr>
    </w:div>
    <w:div w:id="1929925709">
      <w:bodyDiv w:val="1"/>
      <w:marLeft w:val="0"/>
      <w:marRight w:val="0"/>
      <w:marTop w:val="0"/>
      <w:marBottom w:val="0"/>
      <w:divBdr>
        <w:top w:val="none" w:sz="0" w:space="0" w:color="auto"/>
        <w:left w:val="none" w:sz="0" w:space="0" w:color="auto"/>
        <w:bottom w:val="none" w:sz="0" w:space="0" w:color="auto"/>
        <w:right w:val="none" w:sz="0" w:space="0" w:color="auto"/>
      </w:divBdr>
    </w:div>
    <w:div w:id="1931812455">
      <w:bodyDiv w:val="1"/>
      <w:marLeft w:val="5"/>
      <w:marRight w:val="5"/>
      <w:marTop w:val="0"/>
      <w:marBottom w:val="0"/>
      <w:divBdr>
        <w:top w:val="none" w:sz="0" w:space="0" w:color="auto"/>
        <w:left w:val="none" w:sz="0" w:space="0" w:color="auto"/>
        <w:bottom w:val="none" w:sz="0" w:space="0" w:color="auto"/>
        <w:right w:val="none" w:sz="0" w:space="0" w:color="auto"/>
      </w:divBdr>
      <w:divsChild>
        <w:div w:id="268785142">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932734451">
      <w:bodyDiv w:val="1"/>
      <w:marLeft w:val="0"/>
      <w:marRight w:val="0"/>
      <w:marTop w:val="0"/>
      <w:marBottom w:val="0"/>
      <w:divBdr>
        <w:top w:val="none" w:sz="0" w:space="0" w:color="auto"/>
        <w:left w:val="none" w:sz="0" w:space="0" w:color="auto"/>
        <w:bottom w:val="none" w:sz="0" w:space="0" w:color="auto"/>
        <w:right w:val="none" w:sz="0" w:space="0" w:color="auto"/>
      </w:divBdr>
    </w:div>
    <w:div w:id="1938560969">
      <w:bodyDiv w:val="1"/>
      <w:marLeft w:val="0"/>
      <w:marRight w:val="0"/>
      <w:marTop w:val="0"/>
      <w:marBottom w:val="0"/>
      <w:divBdr>
        <w:top w:val="none" w:sz="0" w:space="0" w:color="auto"/>
        <w:left w:val="none" w:sz="0" w:space="0" w:color="auto"/>
        <w:bottom w:val="none" w:sz="0" w:space="0" w:color="auto"/>
        <w:right w:val="none" w:sz="0" w:space="0" w:color="auto"/>
      </w:divBdr>
    </w:div>
    <w:div w:id="1945377332">
      <w:bodyDiv w:val="1"/>
      <w:marLeft w:val="0"/>
      <w:marRight w:val="0"/>
      <w:marTop w:val="0"/>
      <w:marBottom w:val="0"/>
      <w:divBdr>
        <w:top w:val="none" w:sz="0" w:space="0" w:color="auto"/>
        <w:left w:val="none" w:sz="0" w:space="0" w:color="auto"/>
        <w:bottom w:val="none" w:sz="0" w:space="0" w:color="auto"/>
        <w:right w:val="none" w:sz="0" w:space="0" w:color="auto"/>
      </w:divBdr>
      <w:divsChild>
        <w:div w:id="1637485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8550">
      <w:bodyDiv w:val="1"/>
      <w:marLeft w:val="5"/>
      <w:marRight w:val="5"/>
      <w:marTop w:val="0"/>
      <w:marBottom w:val="0"/>
      <w:divBdr>
        <w:top w:val="none" w:sz="0" w:space="0" w:color="auto"/>
        <w:left w:val="none" w:sz="0" w:space="0" w:color="auto"/>
        <w:bottom w:val="none" w:sz="0" w:space="0" w:color="auto"/>
        <w:right w:val="none" w:sz="0" w:space="0" w:color="auto"/>
      </w:divBdr>
      <w:divsChild>
        <w:div w:id="2067681555">
          <w:marLeft w:val="0"/>
          <w:marRight w:val="0"/>
          <w:marTop w:val="0"/>
          <w:marBottom w:val="15"/>
          <w:divBdr>
            <w:top w:val="single" w:sz="6" w:space="6" w:color="000000"/>
            <w:left w:val="single" w:sz="6" w:space="6" w:color="000000"/>
            <w:bottom w:val="single" w:sz="6" w:space="6" w:color="000000"/>
            <w:right w:val="single" w:sz="6" w:space="6"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LATECH</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UPALI</dc:creator>
  <cp:lastModifiedBy>upali</cp:lastModifiedBy>
  <cp:revision>4</cp:revision>
  <cp:lastPrinted>2009-05-11T20:58:00Z</cp:lastPrinted>
  <dcterms:created xsi:type="dcterms:W3CDTF">2009-05-11T20:57:00Z</dcterms:created>
  <dcterms:modified xsi:type="dcterms:W3CDTF">2009-05-11T21:56:00Z</dcterms:modified>
</cp:coreProperties>
</file>